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06"/>
      </w:tblGrid>
      <w:tr w:rsidR="00D3066F" w:rsidTr="0075384A">
        <w:trPr>
          <w:trHeight w:val="10761"/>
        </w:trPr>
        <w:tc>
          <w:tcPr>
            <w:tcW w:w="514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20CBC" w:rsidRPr="003D25C9" w:rsidRDefault="00520CBC" w:rsidP="00176C85">
            <w:pPr>
              <w:ind w:firstLine="360"/>
            </w:pPr>
            <w:r w:rsidRPr="003D25C9">
              <w:rPr>
                <w:b/>
                <w:i/>
              </w:rPr>
              <w:t>Адаптация</w:t>
            </w:r>
            <w:r w:rsidRPr="003D25C9">
              <w:t xml:space="preserve"> 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      </w:r>
          </w:p>
          <w:p w:rsidR="00520CBC" w:rsidRPr="003D25C9" w:rsidRDefault="00520CBC" w:rsidP="00176C85"/>
          <w:p w:rsidR="00520CBC" w:rsidRPr="003D25C9" w:rsidRDefault="00520CBC" w:rsidP="00176C85">
            <w:r w:rsidRPr="003D25C9">
              <w:t>Средний срок адаптации:</w:t>
            </w:r>
          </w:p>
          <w:p w:rsidR="00520CBC" w:rsidRPr="003D25C9" w:rsidRDefault="00520CBC" w:rsidP="00176C85">
            <w:pPr>
              <w:numPr>
                <w:ilvl w:val="0"/>
                <w:numId w:val="6"/>
              </w:numPr>
            </w:pPr>
            <w:r w:rsidRPr="003D25C9">
              <w:t>в яслях 7 – 10 дней</w:t>
            </w:r>
          </w:p>
          <w:p w:rsidR="006F3433" w:rsidRPr="003D25C9" w:rsidRDefault="006F3433" w:rsidP="00176C85">
            <w:pPr>
              <w:numPr>
                <w:ilvl w:val="0"/>
                <w:numId w:val="6"/>
              </w:numPr>
            </w:pPr>
            <w:r w:rsidRPr="003D25C9">
              <w:t>в младшем дошкольном возрасте 2 – 3 недели</w:t>
            </w:r>
          </w:p>
          <w:p w:rsidR="006F3433" w:rsidRPr="003D25C9" w:rsidRDefault="006F3433" w:rsidP="00176C85">
            <w:pPr>
              <w:numPr>
                <w:ilvl w:val="0"/>
                <w:numId w:val="6"/>
              </w:numPr>
            </w:pPr>
            <w:r w:rsidRPr="003D25C9">
              <w:t>в старшем дошкольном возрасте 1 месяц</w:t>
            </w:r>
          </w:p>
          <w:p w:rsidR="003F1E5F" w:rsidRPr="003D25C9" w:rsidRDefault="003F1E5F" w:rsidP="00176C85">
            <w:r w:rsidRPr="003D25C9">
              <w:t>В том случае, когда ребёнок не справляется с задачей адаптации к новым условиям, мы можем наблюдать симптомы трудной адаптации.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нарушение положительного эмоционального состояния ребёнка;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ребёнок много плачет, стремится к эмоциональному контакту с взрослыми или, напротив, раздражённо отказывается от него;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ребёнок испытывает сложности с установлением контакта с другими детьми;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нарушение аппетита;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нарушение сна;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болезненно протекает разлука с родными;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</w:pPr>
            <w:r w:rsidRPr="003D25C9">
              <w:t xml:space="preserve">снижается общая активность; </w:t>
            </w:r>
          </w:p>
          <w:p w:rsidR="003F1E5F" w:rsidRPr="003D25C9" w:rsidRDefault="003F1E5F" w:rsidP="00176C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D25C9">
              <w:t>общее подавленное состояние</w:t>
            </w:r>
            <w:r w:rsidRPr="003D25C9">
              <w:rPr>
                <w:sz w:val="28"/>
                <w:szCs w:val="28"/>
              </w:rPr>
              <w:t xml:space="preserve">. </w:t>
            </w:r>
          </w:p>
          <w:p w:rsidR="003F1E5F" w:rsidRPr="003D25C9" w:rsidRDefault="003F1E5F" w:rsidP="00DF09F7">
            <w:pPr>
              <w:jc w:val="both"/>
            </w:pPr>
            <w:bookmarkStart w:id="0" w:name="_GoBack"/>
            <w:bookmarkEnd w:id="0"/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76C85" w:rsidRPr="003D25C9" w:rsidRDefault="00176C85" w:rsidP="00176C85">
            <w:p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 xml:space="preserve">    Ваш малыш пришел в детский сад. Для него началась новая жизнь. Чтобы ребенок вступил в нее радостным, общительным, повзрослевшим, хотим предложить несколько </w:t>
            </w:r>
            <w:r w:rsidRPr="003D25C9">
              <w:rPr>
                <w:b/>
                <w:color w:val="000000"/>
              </w:rPr>
              <w:t>рекомендаций</w:t>
            </w:r>
            <w:r w:rsidRPr="003D25C9">
              <w:rPr>
                <w:color w:val="000000"/>
              </w:rPr>
              <w:t>:</w:t>
            </w:r>
          </w:p>
          <w:p w:rsidR="001F49F2" w:rsidRPr="003D25C9" w:rsidRDefault="001F49F2" w:rsidP="00176C85">
            <w:pPr>
              <w:spacing w:after="24"/>
              <w:outlineLvl w:val="3"/>
              <w:rPr>
                <w:color w:val="000000"/>
              </w:rPr>
            </w:pP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 xml:space="preserve">Перед поступлением </w:t>
            </w:r>
            <w:proofErr w:type="gramStart"/>
            <w:r w:rsidRPr="003D25C9">
              <w:t>в  детский</w:t>
            </w:r>
            <w:proofErr w:type="gramEnd"/>
            <w:r w:rsidRPr="003D25C9">
              <w:t xml:space="preserve"> сад лучше привести  ребенка на прогулку для знакомства с детьми и воспитателями.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Заранее познакомиться с режимом детей в детском саду и приблизить постепенно к нему домашний режим Вашего ребенка.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Приучайте к новым условиям ребенка постепенно и последовательно.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Не следует резко менять привычный уклад жизнедеятельности ребенка, например, отучать от вредных привычек.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Предоставьте ребенку возможность принести в детский сад свои любимые игрушки.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Согласуйте свои действия с воспитателем: чего избегать, а что поощрять у ребенка.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Создайте особый ритуал ухода и возвращения Вас в детский сад.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Когда Вы уходите – расставайтесь с ребенком легко и быстро. Не показывайте ему свое волнение.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Не давайте ребенку почувствовать собственную боязнь разлуки.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Избегайте избыточной сентиментальности или изменения своей привычной манеры поведения.</w:t>
            </w:r>
          </w:p>
          <w:p w:rsidR="001F49F2" w:rsidRPr="003D25C9" w:rsidRDefault="001F49F2" w:rsidP="001F49F2">
            <w:pPr>
              <w:numPr>
                <w:ilvl w:val="0"/>
                <w:numId w:val="3"/>
              </w:numPr>
            </w:pPr>
            <w:r w:rsidRPr="003D25C9">
              <w:t>Учите ребенка общению со взрослыми и детьми. Не ограничивайте общение ребенка только семейным кругом.</w:t>
            </w:r>
          </w:p>
          <w:p w:rsidR="00D3066F" w:rsidRPr="003D25C9" w:rsidRDefault="00D3066F" w:rsidP="001F49F2">
            <w:pPr>
              <w:spacing w:after="24"/>
              <w:outlineLvl w:val="3"/>
            </w:pP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5378E" w:rsidRPr="003D25C9" w:rsidRDefault="0085378E" w:rsidP="0085378E">
            <w:pPr>
              <w:jc w:val="center"/>
              <w:rPr>
                <w:b/>
              </w:rPr>
            </w:pPr>
            <w:r w:rsidRPr="003D25C9">
              <w:rPr>
                <w:b/>
              </w:rPr>
              <w:t>Как надо вести себя родителям с ребенком, когда он впервые поступил в детский сад</w:t>
            </w:r>
          </w:p>
          <w:p w:rsidR="0085378E" w:rsidRPr="003D25C9" w:rsidRDefault="0085378E" w:rsidP="0085378E">
            <w:pPr>
              <w:spacing w:after="24"/>
              <w:ind w:left="360"/>
              <w:outlineLvl w:val="3"/>
              <w:rPr>
                <w:color w:val="000000"/>
              </w:rPr>
            </w:pP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Постарайтесь создать в семье спокойную дружескую атмосферу.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Установите четкие требования к ребенку, будьте последовательны в их предъявлении.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Будьте терпеливы.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Формируйте у детей навыки самообслуживания и личной гигиены.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Поощряйте игры с другими детьми, расширяйте круг общения со взрослыми.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 xml:space="preserve">Когда ребенок с вами </w:t>
            </w:r>
            <w:proofErr w:type="gramStart"/>
            <w:r w:rsidRPr="003D25C9">
              <w:rPr>
                <w:color w:val="000000"/>
              </w:rPr>
              <w:t>разговаривает</w:t>
            </w:r>
            <w:proofErr w:type="gramEnd"/>
            <w:r w:rsidRPr="003D25C9">
              <w:rPr>
                <w:color w:val="000000"/>
              </w:rPr>
              <w:t>, слушайте его внимательно.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Если вы увидите, что ребенок что-то делает, начните «параллельный разговор» (комментируйте его действия).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Говорите с малышом короткими фразами, медленно; в разговоре называйте как можно больше предметов. Давайте простые, понятные объяснения.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Каждый день читайте малышу.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Заботьтесь о том, чтобы у ребенка были новые впечатления.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Занимайтесь с малышом совместно творческой деятельностью: играйте, лепите, рисуйте…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Поощряйте любопытство.</w:t>
            </w:r>
          </w:p>
          <w:p w:rsidR="001F49F2" w:rsidRPr="003D25C9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3D25C9">
              <w:rPr>
                <w:color w:val="000000"/>
              </w:rPr>
              <w:t>Не скупитесь на похвалу.</w:t>
            </w:r>
          </w:p>
          <w:p w:rsidR="00D3066F" w:rsidRPr="003D25C9" w:rsidRDefault="00D3066F" w:rsidP="00176C85">
            <w:pPr>
              <w:numPr>
                <w:ilvl w:val="0"/>
                <w:numId w:val="9"/>
              </w:numPr>
              <w:spacing w:after="24"/>
              <w:ind w:left="0"/>
              <w:outlineLvl w:val="3"/>
            </w:pPr>
          </w:p>
        </w:tc>
      </w:tr>
      <w:tr w:rsidR="00D3066F" w:rsidRPr="00520CBC" w:rsidTr="0075384A">
        <w:trPr>
          <w:trHeight w:val="10887"/>
        </w:trPr>
        <w:tc>
          <w:tcPr>
            <w:tcW w:w="514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5378E" w:rsidRPr="003D25C9" w:rsidRDefault="0085378E" w:rsidP="0085378E">
            <w:pPr>
              <w:jc w:val="center"/>
              <w:rPr>
                <w:b/>
              </w:rPr>
            </w:pPr>
            <w:r w:rsidRPr="003D25C9">
              <w:rPr>
                <w:b/>
              </w:rPr>
              <w:lastRenderedPageBreak/>
              <w:t>Первые признаки того, что ребенок адаптировался.</w:t>
            </w:r>
          </w:p>
          <w:p w:rsidR="0085378E" w:rsidRPr="003D25C9" w:rsidRDefault="0085378E" w:rsidP="0085378E">
            <w:pPr>
              <w:rPr>
                <w:b/>
              </w:rPr>
            </w:pPr>
          </w:p>
          <w:p w:rsidR="0085378E" w:rsidRPr="003D25C9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3D25C9">
              <w:rPr>
                <w:i/>
              </w:rPr>
              <w:t>Хороший аппетит.</w:t>
            </w:r>
          </w:p>
          <w:p w:rsidR="0085378E" w:rsidRPr="003D25C9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3D25C9">
              <w:rPr>
                <w:i/>
              </w:rPr>
              <w:t>Спокойный сон.</w:t>
            </w:r>
          </w:p>
          <w:p w:rsidR="0085378E" w:rsidRPr="003D25C9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3D25C9">
              <w:rPr>
                <w:i/>
              </w:rPr>
              <w:t>Охотное общение с другими детьми.</w:t>
            </w:r>
          </w:p>
          <w:p w:rsidR="0085378E" w:rsidRPr="003D25C9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3D25C9">
              <w:rPr>
                <w:i/>
              </w:rPr>
              <w:t>Адекватная реакция на предложения взрослого.</w:t>
            </w:r>
          </w:p>
          <w:p w:rsidR="0085378E" w:rsidRPr="003D25C9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3D25C9">
              <w:rPr>
                <w:i/>
              </w:rPr>
              <w:t>Нормальное эмоциональное состояние (жизнерадостный, активный, любопытный…)</w:t>
            </w:r>
          </w:p>
          <w:p w:rsidR="0085378E" w:rsidRPr="003D25C9" w:rsidRDefault="0085378E" w:rsidP="0085378E"/>
          <w:p w:rsidR="0085378E" w:rsidRPr="003D25C9" w:rsidRDefault="0085378E" w:rsidP="0085378E"/>
          <w:p w:rsidR="0085378E" w:rsidRPr="003D25C9" w:rsidRDefault="0085378E" w:rsidP="0085378E"/>
          <w:p w:rsidR="0085378E" w:rsidRPr="003D25C9" w:rsidRDefault="0085378E" w:rsidP="0085378E">
            <w:pPr>
              <w:jc w:val="center"/>
            </w:pPr>
            <w:r w:rsidRPr="003D25C9">
              <w:rPr>
                <w:b/>
              </w:rPr>
              <w:t>Ребенок хорошо адаптировался, если в его поведении нет:</w:t>
            </w:r>
          </w:p>
          <w:p w:rsidR="0085378E" w:rsidRPr="003D25C9" w:rsidRDefault="0085378E" w:rsidP="0085378E">
            <w:pPr>
              <w:jc w:val="center"/>
            </w:pPr>
          </w:p>
          <w:p w:rsidR="0085378E" w:rsidRPr="003D25C9" w:rsidRDefault="0085378E" w:rsidP="0085378E">
            <w:pPr>
              <w:numPr>
                <w:ilvl w:val="0"/>
                <w:numId w:val="2"/>
              </w:numPr>
              <w:jc w:val="both"/>
            </w:pPr>
            <w:r w:rsidRPr="003D25C9">
              <w:t>Крайностей.</w:t>
            </w:r>
          </w:p>
          <w:p w:rsidR="0085378E" w:rsidRPr="003D25C9" w:rsidRDefault="0085378E" w:rsidP="0085378E">
            <w:pPr>
              <w:jc w:val="both"/>
              <w:rPr>
                <w:i/>
              </w:rPr>
            </w:pPr>
            <w:proofErr w:type="gramStart"/>
            <w:r w:rsidRPr="003D25C9">
              <w:rPr>
                <w:i/>
              </w:rPr>
              <w:t>Например</w:t>
            </w:r>
            <w:proofErr w:type="gramEnd"/>
            <w:r w:rsidRPr="003D25C9">
              <w:rPr>
                <w:i/>
              </w:rPr>
              <w:t>: излишняя активность, чрезмерная пассивность.</w:t>
            </w:r>
          </w:p>
          <w:p w:rsidR="0085378E" w:rsidRPr="003D25C9" w:rsidRDefault="0085378E" w:rsidP="0085378E">
            <w:pPr>
              <w:numPr>
                <w:ilvl w:val="0"/>
                <w:numId w:val="2"/>
              </w:numPr>
              <w:jc w:val="both"/>
            </w:pPr>
            <w:r w:rsidRPr="003D25C9">
              <w:t>Возврата к более ранним привычкам.</w:t>
            </w:r>
          </w:p>
          <w:p w:rsidR="0085378E" w:rsidRPr="003D25C9" w:rsidRDefault="0085378E" w:rsidP="0085378E">
            <w:pPr>
              <w:jc w:val="both"/>
              <w:rPr>
                <w:i/>
              </w:rPr>
            </w:pPr>
            <w:proofErr w:type="gramStart"/>
            <w:r w:rsidRPr="003D25C9">
              <w:rPr>
                <w:i/>
              </w:rPr>
              <w:t>Например</w:t>
            </w:r>
            <w:proofErr w:type="gramEnd"/>
            <w:r w:rsidRPr="003D25C9">
              <w:rPr>
                <w:i/>
              </w:rPr>
              <w:t xml:space="preserve">: ребенок ест самостоятельно и вдруг снова требует,    </w:t>
            </w:r>
          </w:p>
          <w:p w:rsidR="0085378E" w:rsidRPr="003D25C9" w:rsidRDefault="0085378E" w:rsidP="0085378E">
            <w:pPr>
              <w:jc w:val="both"/>
              <w:rPr>
                <w:i/>
              </w:rPr>
            </w:pPr>
            <w:r w:rsidRPr="003D25C9">
              <w:rPr>
                <w:i/>
              </w:rPr>
              <w:t>чтобы его кормили с ложки.</w:t>
            </w:r>
          </w:p>
          <w:p w:rsidR="0085378E" w:rsidRPr="003D25C9" w:rsidRDefault="0085378E" w:rsidP="0085378E">
            <w:pPr>
              <w:numPr>
                <w:ilvl w:val="0"/>
                <w:numId w:val="2"/>
              </w:numPr>
              <w:jc w:val="both"/>
            </w:pPr>
            <w:r w:rsidRPr="003D25C9">
              <w:t>Отставание в развитии от сверстников.</w:t>
            </w:r>
          </w:p>
          <w:p w:rsidR="0085378E" w:rsidRPr="003D25C9" w:rsidRDefault="0085378E" w:rsidP="0085378E">
            <w:pPr>
              <w:jc w:val="both"/>
              <w:rPr>
                <w:i/>
              </w:rPr>
            </w:pPr>
            <w:proofErr w:type="gramStart"/>
            <w:r w:rsidRPr="003D25C9">
              <w:rPr>
                <w:i/>
              </w:rPr>
              <w:t>Например</w:t>
            </w:r>
            <w:proofErr w:type="gramEnd"/>
            <w:r w:rsidRPr="003D25C9">
              <w:rPr>
                <w:i/>
              </w:rPr>
              <w:t>: в 4 года разговаривает, как в 2,5 года.</w:t>
            </w:r>
          </w:p>
          <w:p w:rsidR="0085378E" w:rsidRPr="003D25C9" w:rsidRDefault="0085378E" w:rsidP="0085378E">
            <w:pPr>
              <w:numPr>
                <w:ilvl w:val="0"/>
                <w:numId w:val="2"/>
              </w:numPr>
              <w:jc w:val="both"/>
            </w:pPr>
            <w:r w:rsidRPr="003D25C9">
              <w:t>Непрекращающиеся трудности с элементарными вещами.</w:t>
            </w:r>
          </w:p>
          <w:p w:rsidR="0085378E" w:rsidRPr="003D25C9" w:rsidRDefault="0085378E" w:rsidP="0085378E">
            <w:pPr>
              <w:jc w:val="both"/>
            </w:pPr>
            <w:proofErr w:type="gramStart"/>
            <w:r w:rsidRPr="003D25C9">
              <w:rPr>
                <w:i/>
              </w:rPr>
              <w:t>Например</w:t>
            </w:r>
            <w:proofErr w:type="gramEnd"/>
            <w:r w:rsidRPr="003D25C9">
              <w:rPr>
                <w:i/>
              </w:rPr>
              <w:t>: кормление ребенка остается проблемой.</w:t>
            </w:r>
          </w:p>
          <w:p w:rsidR="00D3066F" w:rsidRPr="00520CBC" w:rsidRDefault="00D3066F" w:rsidP="0085378E"/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3066F" w:rsidRDefault="00D3066F" w:rsidP="006F3433"/>
          <w:p w:rsidR="003F1E5F" w:rsidRPr="003D25C9" w:rsidRDefault="003D25C9" w:rsidP="003D25C9">
            <w:pPr>
              <w:jc w:val="center"/>
            </w:pPr>
            <w:r w:rsidRPr="003D25C9">
              <w:t>Наш адрес:</w:t>
            </w:r>
          </w:p>
          <w:p w:rsidR="003D25C9" w:rsidRPr="003D25C9" w:rsidRDefault="003D25C9" w:rsidP="003D25C9">
            <w:pPr>
              <w:jc w:val="center"/>
            </w:pPr>
            <w:proofErr w:type="spellStart"/>
            <w:r w:rsidRPr="003D25C9">
              <w:t>г.Валуйки</w:t>
            </w:r>
            <w:proofErr w:type="spellEnd"/>
            <w:r w:rsidRPr="003D25C9">
              <w:t xml:space="preserve">, </w:t>
            </w:r>
            <w:proofErr w:type="spellStart"/>
            <w:r w:rsidRPr="003D25C9">
              <w:t>ул.Фурманова</w:t>
            </w:r>
            <w:proofErr w:type="spellEnd"/>
            <w:r w:rsidRPr="003D25C9">
              <w:t>, 24</w:t>
            </w:r>
          </w:p>
          <w:p w:rsidR="003F1E5F" w:rsidRPr="003D25C9" w:rsidRDefault="003F1E5F" w:rsidP="003D25C9">
            <w:pPr>
              <w:jc w:val="center"/>
            </w:pPr>
          </w:p>
          <w:p w:rsidR="003D25C9" w:rsidRPr="003D25C9" w:rsidRDefault="003D25C9" w:rsidP="003D25C9">
            <w:pPr>
              <w:ind w:left="360"/>
              <w:jc w:val="center"/>
              <w:rPr>
                <w:b/>
              </w:rPr>
            </w:pPr>
            <w:r w:rsidRPr="003D25C9">
              <w:rPr>
                <w:b/>
              </w:rPr>
              <w:t xml:space="preserve">МДОУ "Центр развития ребенка-детский сад №10" </w:t>
            </w:r>
            <w:proofErr w:type="spellStart"/>
            <w:r w:rsidRPr="003D25C9">
              <w:rPr>
                <w:b/>
              </w:rPr>
              <w:t>г.Валуйки</w:t>
            </w:r>
            <w:proofErr w:type="spellEnd"/>
            <w:r w:rsidRPr="003D25C9">
              <w:rPr>
                <w:b/>
              </w:rPr>
              <w:t xml:space="preserve"> Белгородской области</w:t>
            </w:r>
          </w:p>
          <w:p w:rsidR="003F1E5F" w:rsidRDefault="003F1E5F" w:rsidP="006F3433"/>
          <w:p w:rsidR="0085378E" w:rsidRDefault="0085378E" w:rsidP="006F3433"/>
          <w:p w:rsidR="0085378E" w:rsidRDefault="0085378E" w:rsidP="006F3433"/>
          <w:p w:rsidR="0085378E" w:rsidRDefault="0085378E" w:rsidP="006F3433"/>
          <w:p w:rsidR="003F1E5F" w:rsidRDefault="003F1E5F" w:rsidP="0085378E">
            <w:pPr>
              <w:jc w:val="center"/>
            </w:pPr>
          </w:p>
          <w:p w:rsidR="0085378E" w:rsidRDefault="0085378E" w:rsidP="006F3433"/>
          <w:p w:rsidR="003D25C9" w:rsidRPr="00C70666" w:rsidRDefault="003D25C9" w:rsidP="006F3433"/>
          <w:p w:rsidR="0085378E" w:rsidRDefault="003D25C9" w:rsidP="004A13D8">
            <w:pPr>
              <w:jc w:val="center"/>
            </w:pPr>
            <w:r w:rsidRPr="003D25C9">
              <w:rPr>
                <w:noProof/>
                <w:sz w:val="20"/>
                <w:szCs w:val="20"/>
              </w:rPr>
              <w:drawing>
                <wp:inline distT="0" distB="0" distL="0" distR="0">
                  <wp:extent cx="2405380" cy="3038475"/>
                  <wp:effectExtent l="19050" t="0" r="0" b="0"/>
                  <wp:docPr id="10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666"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5F" w:rsidRPr="00DF09F7" w:rsidRDefault="003F1E5F" w:rsidP="00B4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D2E1E" w:rsidRPr="003D25C9" w:rsidRDefault="002D2E1E" w:rsidP="00DF09F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D2E1E" w:rsidRPr="003D25C9" w:rsidRDefault="003D25C9" w:rsidP="00DF09F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D25C9">
              <w:rPr>
                <w:b/>
                <w:sz w:val="28"/>
                <w:szCs w:val="28"/>
              </w:rPr>
              <w:t xml:space="preserve">МДОУ "Центр развития ребенка-детский сад №10" </w:t>
            </w:r>
            <w:proofErr w:type="spellStart"/>
            <w:r w:rsidRPr="003D25C9">
              <w:rPr>
                <w:b/>
                <w:sz w:val="28"/>
                <w:szCs w:val="28"/>
              </w:rPr>
              <w:t>г.Валуйки</w:t>
            </w:r>
            <w:proofErr w:type="spellEnd"/>
            <w:r w:rsidRPr="003D25C9">
              <w:rPr>
                <w:b/>
                <w:sz w:val="28"/>
                <w:szCs w:val="28"/>
              </w:rPr>
              <w:t xml:space="preserve"> Белгородской области</w:t>
            </w:r>
          </w:p>
          <w:p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3D25C9" w:rsidRDefault="003D25C9" w:rsidP="00DC5744">
            <w:pPr>
              <w:ind w:left="360"/>
              <w:jc w:val="center"/>
              <w:rPr>
                <w:rFonts w:ascii="Cambria Math" w:hAnsi="Cambria Math"/>
                <w:b/>
                <w:i/>
                <w:sz w:val="40"/>
                <w:szCs w:val="40"/>
              </w:rPr>
            </w:pPr>
          </w:p>
          <w:p w:rsidR="002D2E1E" w:rsidRPr="003D25C9" w:rsidRDefault="00DC5744" w:rsidP="00DC5744">
            <w:pPr>
              <w:ind w:left="360"/>
              <w:jc w:val="center"/>
              <w:rPr>
                <w:rFonts w:ascii="Cambria Math" w:hAnsi="Cambria Math"/>
                <w:b/>
                <w:i/>
                <w:sz w:val="48"/>
                <w:szCs w:val="48"/>
              </w:rPr>
            </w:pPr>
            <w:r w:rsidRPr="003D25C9">
              <w:rPr>
                <w:rFonts w:ascii="Cambria Math" w:hAnsi="Cambria Math"/>
                <w:b/>
                <w:i/>
                <w:sz w:val="48"/>
                <w:szCs w:val="48"/>
              </w:rPr>
              <w:t>Адаптация ребенка к детскому саду</w:t>
            </w:r>
          </w:p>
          <w:p w:rsidR="00176C85" w:rsidRDefault="00176C85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DC5744" w:rsidRDefault="003D25C9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  <w:r w:rsidRPr="003D25C9"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645920" cy="1606349"/>
                  <wp:effectExtent l="19050" t="0" r="0" b="0"/>
                  <wp:docPr id="5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576" cy="1609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5C9" w:rsidRDefault="003D25C9" w:rsidP="00DC5744">
            <w:pPr>
              <w:ind w:left="360"/>
              <w:jc w:val="center"/>
              <w:rPr>
                <w:rFonts w:ascii="DomCasual" w:hAnsi="DomCasual"/>
                <w:sz w:val="36"/>
                <w:szCs w:val="36"/>
              </w:rPr>
            </w:pPr>
          </w:p>
          <w:p w:rsidR="00C50C2B" w:rsidRDefault="00C50C2B" w:rsidP="00C50C2B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Целевая аудитория: родителям, имеющим детей раннего возраста</w:t>
            </w:r>
          </w:p>
          <w:p w:rsidR="003D25C9" w:rsidRDefault="003D25C9" w:rsidP="003D25C9">
            <w:pPr>
              <w:rPr>
                <w:rFonts w:ascii="DomCasual" w:hAnsi="DomCasual"/>
                <w:sz w:val="36"/>
                <w:szCs w:val="36"/>
              </w:rPr>
            </w:pPr>
          </w:p>
          <w:p w:rsidR="00DC5744" w:rsidRPr="00C07AFA" w:rsidRDefault="003D25C9" w:rsidP="003D25C9">
            <w:pPr>
              <w:jc w:val="center"/>
              <w:rPr>
                <w:sz w:val="32"/>
                <w:szCs w:val="32"/>
              </w:rPr>
            </w:pPr>
            <w:r w:rsidRPr="00C07AFA">
              <w:rPr>
                <w:sz w:val="32"/>
                <w:szCs w:val="32"/>
              </w:rPr>
              <w:t xml:space="preserve">Педагог-психолог </w:t>
            </w:r>
            <w:proofErr w:type="spellStart"/>
            <w:r w:rsidRPr="00C07AFA">
              <w:rPr>
                <w:sz w:val="32"/>
                <w:szCs w:val="32"/>
              </w:rPr>
              <w:t>Корева</w:t>
            </w:r>
            <w:proofErr w:type="spellEnd"/>
            <w:r w:rsidRPr="00C07AFA">
              <w:rPr>
                <w:sz w:val="32"/>
                <w:szCs w:val="32"/>
              </w:rPr>
              <w:t xml:space="preserve"> А.В.</w:t>
            </w:r>
          </w:p>
        </w:tc>
      </w:tr>
    </w:tbl>
    <w:p w:rsidR="00D3066F" w:rsidRPr="004A13D8" w:rsidRDefault="00D3066F" w:rsidP="000357EF">
      <w:pPr>
        <w:rPr>
          <w:vanish/>
        </w:rPr>
      </w:pPr>
    </w:p>
    <w:sectPr w:rsidR="00D3066F" w:rsidRPr="004A13D8" w:rsidSect="004A13D8"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AE" w:rsidRDefault="00BD19AE" w:rsidP="004A13D8">
      <w:r>
        <w:separator/>
      </w:r>
    </w:p>
  </w:endnote>
  <w:endnote w:type="continuationSeparator" w:id="0">
    <w:p w:rsidR="00BD19AE" w:rsidRDefault="00BD19AE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AE" w:rsidRDefault="00BD19AE" w:rsidP="004A13D8">
      <w:r>
        <w:separator/>
      </w:r>
    </w:p>
  </w:footnote>
  <w:footnote w:type="continuationSeparator" w:id="0">
    <w:p w:rsidR="00BD19AE" w:rsidRDefault="00BD19AE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 w15:restartNumberingAfterBreak="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F"/>
    <w:rsid w:val="000357EF"/>
    <w:rsid w:val="000A76BE"/>
    <w:rsid w:val="000B624C"/>
    <w:rsid w:val="00176C85"/>
    <w:rsid w:val="001F49F2"/>
    <w:rsid w:val="002B0E00"/>
    <w:rsid w:val="002D2E1E"/>
    <w:rsid w:val="003D25C9"/>
    <w:rsid w:val="003F1E5F"/>
    <w:rsid w:val="004A13D8"/>
    <w:rsid w:val="004D3E1B"/>
    <w:rsid w:val="004E398C"/>
    <w:rsid w:val="00520CBC"/>
    <w:rsid w:val="005F20D3"/>
    <w:rsid w:val="006F3433"/>
    <w:rsid w:val="00737AF9"/>
    <w:rsid w:val="0075384A"/>
    <w:rsid w:val="0085378E"/>
    <w:rsid w:val="00906303"/>
    <w:rsid w:val="00994383"/>
    <w:rsid w:val="00A34148"/>
    <w:rsid w:val="00A7332B"/>
    <w:rsid w:val="00AC52C0"/>
    <w:rsid w:val="00B46AD5"/>
    <w:rsid w:val="00BA2446"/>
    <w:rsid w:val="00BD19AE"/>
    <w:rsid w:val="00C07AFA"/>
    <w:rsid w:val="00C142D3"/>
    <w:rsid w:val="00C40001"/>
    <w:rsid w:val="00C50C2B"/>
    <w:rsid w:val="00C70666"/>
    <w:rsid w:val="00C76497"/>
    <w:rsid w:val="00D3066F"/>
    <w:rsid w:val="00DC5744"/>
    <w:rsid w:val="00DF09F7"/>
    <w:rsid w:val="00F24DE4"/>
    <w:rsid w:val="00F63A2C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678791-E5C6-48A2-A1D7-DE5FD037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A115-10E1-40FE-8F24-2F4D434E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Пользователь Windows</cp:lastModifiedBy>
  <cp:revision>2</cp:revision>
  <cp:lastPrinted>2012-10-07T22:49:00Z</cp:lastPrinted>
  <dcterms:created xsi:type="dcterms:W3CDTF">2019-10-12T06:12:00Z</dcterms:created>
  <dcterms:modified xsi:type="dcterms:W3CDTF">2019-10-12T06:12:00Z</dcterms:modified>
</cp:coreProperties>
</file>