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78" w:type="dxa"/>
        <w:tblLook w:val="04A0" w:firstRow="1" w:lastRow="0" w:firstColumn="1" w:lastColumn="0" w:noHBand="0" w:noVBand="1"/>
      </w:tblPr>
      <w:tblGrid>
        <w:gridCol w:w="4296"/>
        <w:gridCol w:w="5646"/>
        <w:gridCol w:w="5736"/>
      </w:tblGrid>
      <w:tr w:rsidR="002D125D" w:rsidRPr="002D125D" w:rsidTr="0095062C">
        <w:trPr>
          <w:trHeight w:val="85"/>
        </w:trPr>
        <w:tc>
          <w:tcPr>
            <w:tcW w:w="5203" w:type="dxa"/>
          </w:tcPr>
          <w:p w:rsidR="000A7A74" w:rsidRDefault="007A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27"/>
                <w:szCs w:val="27"/>
              </w:rPr>
              <w:t>Советы родителям одарённых детей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Поймите ребёнка и осознайте его уникальность.</w:t>
            </w: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Помогайте ребёнку ценить в себе творческую личность.</w:t>
            </w: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Поддерживайте необходимую для творчества атмосферу.</w:t>
            </w: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Не перегружайте его , заставляя чрезмерно заниматься любимым делом.</w:t>
            </w: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Учите его трудолюбию, терпению, поощряйте за все старания.</w:t>
            </w: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Спокойно относитесь к эмоциональным перепадам ребёнка.</w:t>
            </w: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Не забывайте уделять внимание физической активности малыша.</w:t>
            </w: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Создайте доброжелательную атмосферу по отношению к нему.</w:t>
            </w: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Учитывайте его индивидуальность, чаще хвалите, тактично обращайтесь с ним.</w:t>
            </w:r>
          </w:p>
          <w:p w:rsidR="008E269A" w:rsidRDefault="008E269A" w:rsidP="008E26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7030A0"/>
                <w:sz w:val="27"/>
                <w:szCs w:val="27"/>
              </w:rPr>
              <w:t>Считайте себя самым счастливым родителем, безмерно любите своег</w:t>
            </w:r>
            <w:r w:rsidR="0079672B">
              <w:rPr>
                <w:color w:val="7030A0"/>
                <w:sz w:val="27"/>
                <w:szCs w:val="27"/>
              </w:rPr>
              <w:t xml:space="preserve">о  </w:t>
            </w:r>
            <w:r w:rsidRPr="0079672B">
              <w:rPr>
                <w:color w:val="7030A0"/>
              </w:rPr>
              <w:t>ребёнка</w:t>
            </w:r>
            <w:r>
              <w:rPr>
                <w:color w:val="7030A0"/>
                <w:sz w:val="32"/>
                <w:szCs w:val="32"/>
              </w:rPr>
              <w:t>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  <w:t>Детская одаренность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65F91"/>
                <w:sz w:val="27"/>
                <w:szCs w:val="27"/>
              </w:rPr>
              <w:t>Одаренность</w:t>
            </w:r>
            <w:r>
              <w:rPr>
                <w:color w:val="365F91"/>
                <w:sz w:val="27"/>
                <w:szCs w:val="27"/>
              </w:rPr>
              <w:t>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 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65F91"/>
                <w:sz w:val="27"/>
                <w:szCs w:val="27"/>
              </w:rPr>
              <w:t>Одаренный ребенок - 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70C0"/>
                <w:sz w:val="27"/>
                <w:szCs w:val="27"/>
              </w:rPr>
              <w:t>По мнению психологов, лишь 10% одаренности мы наследуем от родственников, около 40% зависит от обстоятельств, в которых одаренность получает возможность развиться, а остальные 50% — вопрос работы и усилий, которые нужно приложить, чтобы развить свои способности.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tabs>
                <w:tab w:val="left" w:pos="1085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A7A74" w:rsidRPr="002D125D" w:rsidRDefault="000A7A74" w:rsidP="008E269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816A8B" w:rsidRDefault="0079672B" w:rsidP="00816A8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423920" cy="2253615"/>
                  <wp:effectExtent l="19050" t="0" r="5080" b="0"/>
                  <wp:docPr id="4" name="Рисунок 11" descr="hello_html_4f1d8e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4f1d8e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920" cy="225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79672B" w:rsidRDefault="0079672B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:rsidR="008E269A" w:rsidRDefault="008E269A" w:rsidP="0079672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Одаренность</w:t>
            </w:r>
            <w:r>
              <w:rPr>
                <w:i/>
                <w:iCs/>
                <w:color w:val="0070C0"/>
                <w:sz w:val="32"/>
                <w:szCs w:val="32"/>
              </w:rPr>
              <w:t> — конечно дар,</w:t>
            </w:r>
          </w:p>
          <w:p w:rsidR="008E269A" w:rsidRDefault="0079672B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70C0"/>
                <w:sz w:val="32"/>
                <w:szCs w:val="32"/>
              </w:rPr>
              <w:t>Богом данный</w:t>
            </w:r>
            <w:r w:rsidR="008E269A">
              <w:rPr>
                <w:i/>
                <w:iCs/>
                <w:color w:val="0070C0"/>
                <w:sz w:val="32"/>
                <w:szCs w:val="32"/>
              </w:rPr>
              <w:t xml:space="preserve"> свыше.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Одаренность </w:t>
            </w:r>
            <w:r>
              <w:rPr>
                <w:i/>
                <w:iCs/>
                <w:color w:val="0070C0"/>
                <w:sz w:val="32"/>
                <w:szCs w:val="32"/>
              </w:rPr>
              <w:t>— это огонь,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70C0"/>
                <w:sz w:val="32"/>
                <w:szCs w:val="32"/>
              </w:rPr>
              <w:t>Не гаси, поддержи его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Одаренность</w:t>
            </w:r>
            <w:r>
              <w:rPr>
                <w:i/>
                <w:iCs/>
                <w:color w:val="0070C0"/>
                <w:sz w:val="32"/>
                <w:szCs w:val="32"/>
              </w:rPr>
              <w:t> — пытливый ум,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70C0"/>
                <w:sz w:val="32"/>
                <w:szCs w:val="32"/>
              </w:rPr>
              <w:t>Почемучка еще с пеленок.</w:t>
            </w:r>
          </w:p>
          <w:p w:rsidR="0079672B" w:rsidRDefault="008E269A" w:rsidP="0079672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70C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Одаренный</w:t>
            </w:r>
            <w:r>
              <w:rPr>
                <w:i/>
                <w:iCs/>
                <w:color w:val="0070C0"/>
                <w:sz w:val="32"/>
                <w:szCs w:val="32"/>
              </w:rPr>
              <w:t> — философ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70C0"/>
                <w:sz w:val="32"/>
                <w:szCs w:val="32"/>
              </w:rPr>
              <w:t>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27"/>
                <w:szCs w:val="27"/>
                <w:u w:val="single"/>
              </w:rPr>
              <w:t>Портрет одарённого ребёнка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70C0"/>
                <w:sz w:val="27"/>
                <w:szCs w:val="27"/>
              </w:rPr>
              <w:t>1. Проявляет любопытство ко многим вещам, постоянно задаёт вопросы.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70C0"/>
                <w:sz w:val="21"/>
                <w:szCs w:val="21"/>
              </w:rPr>
              <w:t> </w:t>
            </w:r>
            <w:r>
              <w:rPr>
                <w:b/>
                <w:bCs/>
                <w:i/>
                <w:iCs/>
                <w:color w:val="0070C0"/>
                <w:sz w:val="27"/>
                <w:szCs w:val="27"/>
              </w:rPr>
              <w:t>2. Предлагает много идей, решений задач, ответов на вопросы.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70C0"/>
                <w:sz w:val="21"/>
                <w:szCs w:val="21"/>
              </w:rPr>
              <w:t> </w:t>
            </w:r>
            <w:r>
              <w:rPr>
                <w:b/>
                <w:bCs/>
                <w:i/>
                <w:iCs/>
                <w:color w:val="0070C0"/>
                <w:sz w:val="27"/>
                <w:szCs w:val="27"/>
              </w:rPr>
              <w:t>3. Свободно высказывает своё мнение, настойчиво, энергично отстаивает его.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70C0"/>
                <w:sz w:val="21"/>
                <w:szCs w:val="21"/>
              </w:rPr>
              <w:t> </w:t>
            </w:r>
            <w:r>
              <w:rPr>
                <w:b/>
                <w:bCs/>
                <w:i/>
                <w:iCs/>
                <w:color w:val="0070C0"/>
                <w:sz w:val="27"/>
                <w:szCs w:val="27"/>
              </w:rPr>
              <w:t>4. Склонен к рискованным действиям.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70C0"/>
                <w:sz w:val="21"/>
                <w:szCs w:val="21"/>
              </w:rPr>
              <w:t> </w:t>
            </w:r>
            <w:r>
              <w:rPr>
                <w:b/>
                <w:bCs/>
                <w:i/>
                <w:iCs/>
                <w:color w:val="0070C0"/>
                <w:sz w:val="27"/>
                <w:szCs w:val="27"/>
              </w:rPr>
              <w:t>5. Обладает богатой фантазией, воображением. Часто озабочен преобразованием, улучшением общества, предметов.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70C0"/>
                <w:sz w:val="21"/>
                <w:szCs w:val="21"/>
              </w:rPr>
              <w:t> </w:t>
            </w:r>
            <w:r>
              <w:rPr>
                <w:b/>
                <w:bCs/>
                <w:i/>
                <w:iCs/>
                <w:color w:val="0070C0"/>
                <w:sz w:val="27"/>
                <w:szCs w:val="27"/>
              </w:rPr>
              <w:t>6. Обладает хорошо развитым чувством юмора, видит юмор в ситуациях, которые могут не казаться другим смешными.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70C0"/>
                <w:sz w:val="27"/>
                <w:szCs w:val="27"/>
              </w:rPr>
              <w:t>7. Чувствителен к красоте, внимателен к эстетике вещей.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984375" cy="1916430"/>
                  <wp:effectExtent l="19050" t="0" r="0" b="0"/>
                  <wp:docPr id="1" name="Рисунок 1" descr="hello_html_m28399f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28399f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191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DE5" w:rsidRPr="002D125D" w:rsidRDefault="001F6DE5" w:rsidP="00816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2D125D" w:rsidRDefault="002D125D" w:rsidP="002D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125D" w:rsidRDefault="002D125D" w:rsidP="002D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69A" w:rsidRDefault="008E269A" w:rsidP="002D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70C0"/>
              </w:rPr>
              <w:t>«Все с детства знают, что то – то и то – то невозможно. Но всегда найдётся невежа, который этого не знает – он – то и сделает открытие.»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70C0"/>
              </w:rPr>
              <w:t>А.Энштейн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482340" cy="1332865"/>
                  <wp:effectExtent l="19050" t="0" r="3810" b="0"/>
                  <wp:docPr id="21" name="Рисунок 13" descr="hello_html_7070f0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7070f0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945640" cy="2169160"/>
                  <wp:effectExtent l="19050" t="0" r="0" b="0"/>
                  <wp:docPr id="20" name="Рисунок 14" descr="hello_html_311c4a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lo_html_311c4a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69A" w:rsidRDefault="008E269A" w:rsidP="002D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69A" w:rsidRDefault="0079672B" w:rsidP="002D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Педагог- психолог : Корева А.В.</w:t>
            </w:r>
          </w:p>
          <w:p w:rsidR="008E269A" w:rsidRDefault="008E269A" w:rsidP="002D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69A" w:rsidRDefault="008E269A" w:rsidP="002D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69A" w:rsidRDefault="008E269A" w:rsidP="008E2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69A" w:rsidRDefault="008E269A" w:rsidP="002D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69A" w:rsidRPr="002D125D" w:rsidRDefault="008E269A" w:rsidP="002D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125D" w:rsidRDefault="008E269A" w:rsidP="008E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0040" cy="2052320"/>
                  <wp:effectExtent l="19050" t="0" r="0" b="0"/>
                  <wp:docPr id="2" name="Рисунок 3" descr="hello_html_234ca0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234ca0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25D" w:rsidRDefault="002D125D" w:rsidP="002D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27"/>
                <w:szCs w:val="27"/>
              </w:rPr>
              <w:t>Виды одаренности:</w:t>
            </w:r>
          </w:p>
          <w:p w:rsidR="008E269A" w:rsidRDefault="008E269A" w:rsidP="008E269A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B050"/>
                <w:sz w:val="27"/>
                <w:szCs w:val="27"/>
              </w:rPr>
              <w:t>художественная (музыкальная, художественная),</w:t>
            </w:r>
          </w:p>
          <w:p w:rsidR="008E269A" w:rsidRDefault="008E269A" w:rsidP="008E269A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B050"/>
                <w:sz w:val="27"/>
                <w:szCs w:val="27"/>
              </w:rPr>
              <w:t>психомоторная (спортивная),</w:t>
            </w:r>
          </w:p>
          <w:p w:rsidR="008E269A" w:rsidRDefault="008E269A" w:rsidP="008E269A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B050"/>
                <w:sz w:val="27"/>
                <w:szCs w:val="27"/>
              </w:rPr>
              <w:t>академическая (способность учиться),</w:t>
            </w:r>
          </w:p>
          <w:p w:rsidR="008E269A" w:rsidRDefault="008E269A" w:rsidP="008E269A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B050"/>
                <w:sz w:val="27"/>
                <w:szCs w:val="27"/>
              </w:rPr>
              <w:t>интеллектуальная (умение анализировать, мыслить),</w:t>
            </w:r>
          </w:p>
          <w:p w:rsidR="008E269A" w:rsidRDefault="0079672B" w:rsidP="008E269A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B050"/>
                <w:sz w:val="27"/>
                <w:szCs w:val="27"/>
              </w:rPr>
              <w:t>творческая (</w:t>
            </w:r>
            <w:r w:rsidR="008E269A">
              <w:rPr>
                <w:b/>
                <w:bCs/>
                <w:color w:val="00B050"/>
                <w:sz w:val="27"/>
                <w:szCs w:val="27"/>
              </w:rPr>
              <w:t xml:space="preserve"> мышление).</w:t>
            </w:r>
          </w:p>
          <w:p w:rsidR="008E269A" w:rsidRDefault="008E269A" w:rsidP="008E269A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B050"/>
                <w:sz w:val="27"/>
                <w:szCs w:val="27"/>
              </w:rPr>
              <w:t>Лидерская или социальная</w:t>
            </w: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E269A" w:rsidRDefault="008E269A" w:rsidP="008E2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644380" cy="1405651"/>
                  <wp:effectExtent l="19050" t="0" r="0" b="0"/>
                  <wp:docPr id="9" name="Рисунок 9" descr="hello_html_m54b349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m54b349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513" cy="1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69A" w:rsidRPr="00016786" w:rsidRDefault="008E269A" w:rsidP="008E26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6A8B" w:rsidRPr="002D125D" w:rsidRDefault="00816A8B" w:rsidP="00950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4D3A" w:rsidRPr="002D125D" w:rsidRDefault="00824D3A" w:rsidP="00F34E0B">
      <w:pPr>
        <w:rPr>
          <w:rFonts w:ascii="Times New Roman" w:hAnsi="Times New Roman" w:cs="Times New Roman"/>
          <w:sz w:val="24"/>
          <w:szCs w:val="24"/>
        </w:rPr>
      </w:pPr>
    </w:p>
    <w:sectPr w:rsidR="00824D3A" w:rsidRPr="002D125D" w:rsidSect="002D12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19F1"/>
    <w:multiLevelType w:val="multilevel"/>
    <w:tmpl w:val="DED0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D48B3"/>
    <w:multiLevelType w:val="multilevel"/>
    <w:tmpl w:val="9770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265E7"/>
    <w:multiLevelType w:val="multilevel"/>
    <w:tmpl w:val="208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5D"/>
    <w:rsid w:val="00003632"/>
    <w:rsid w:val="00016786"/>
    <w:rsid w:val="000A7A74"/>
    <w:rsid w:val="000C4EFD"/>
    <w:rsid w:val="001F6DE5"/>
    <w:rsid w:val="002D125D"/>
    <w:rsid w:val="003E2F23"/>
    <w:rsid w:val="00607C60"/>
    <w:rsid w:val="00724275"/>
    <w:rsid w:val="0079672B"/>
    <w:rsid w:val="007A3B58"/>
    <w:rsid w:val="007B1A75"/>
    <w:rsid w:val="007D24FA"/>
    <w:rsid w:val="007F59DE"/>
    <w:rsid w:val="00816A8B"/>
    <w:rsid w:val="00824D3A"/>
    <w:rsid w:val="008E269A"/>
    <w:rsid w:val="0090017F"/>
    <w:rsid w:val="0095062C"/>
    <w:rsid w:val="0096638A"/>
    <w:rsid w:val="00AB6D10"/>
    <w:rsid w:val="00B4045E"/>
    <w:rsid w:val="00EB43FD"/>
    <w:rsid w:val="00F34E0B"/>
    <w:rsid w:val="00F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BD2BE-4C13-43FD-9B13-07841436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2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D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1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7BAE-1B2F-4E66-9AFC-261EDDE1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Земляная ОВ</dc:creator>
  <cp:lastModifiedBy>Пользователь Windows</cp:lastModifiedBy>
  <cp:revision>2</cp:revision>
  <cp:lastPrinted>2018-05-17T16:57:00Z</cp:lastPrinted>
  <dcterms:created xsi:type="dcterms:W3CDTF">2019-10-12T05:34:00Z</dcterms:created>
  <dcterms:modified xsi:type="dcterms:W3CDTF">2019-10-12T05:34:00Z</dcterms:modified>
</cp:coreProperties>
</file>