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21" w:rsidRPr="00905100" w:rsidRDefault="00905100" w:rsidP="00905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00">
        <w:rPr>
          <w:rFonts w:ascii="Times New Roman" w:hAnsi="Times New Roman" w:cs="Times New Roman"/>
          <w:b/>
          <w:sz w:val="28"/>
          <w:szCs w:val="28"/>
        </w:rPr>
        <w:t>Игровые упражнения для развития мелкой моторики у детей с НОДА</w:t>
      </w:r>
    </w:p>
    <w:p w:rsidR="00905100" w:rsidRDefault="00905100" w:rsidP="009051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6003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21" y="21515"/>
                <wp:lineTo x="21521" y="0"/>
                <wp:lineTo x="0" y="0"/>
              </wp:wrapPolygon>
            </wp:wrapTight>
            <wp:docPr id="1" name="Рисунок 1" descr="https://pp.userapi.com/c831209/v831209062/163f99/WaeAj3BZP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209/v831209062/163f99/WaeAj3BZP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100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905100">
        <w:rPr>
          <w:rFonts w:ascii="Times New Roman" w:hAnsi="Times New Roman" w:cs="Times New Roman"/>
          <w:sz w:val="28"/>
          <w:szCs w:val="28"/>
        </w:rPr>
        <w:t>Корева</w:t>
      </w:r>
      <w:proofErr w:type="spellEnd"/>
      <w:r w:rsidRPr="0090510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</w:t>
      </w:r>
      <w:r w:rsidRPr="00905100">
        <w:rPr>
          <w:rFonts w:ascii="Palatino Linotype" w:hAnsi="Palatino Linotype"/>
          <w:color w:val="000000"/>
        </w:rPr>
        <w:t xml:space="preserve">У детей с ДЦП и нарушениями ОДА, страдает, прежде всего, развитие пальчиковой (или тонкой) моторики. Ребёнок не может самостоятельно одеться, причесаться, действовать с мелкими предметами. У них вызывают огромные трудности застёгивание пуговиц, шнуровка ботинок и завязывание на бантик шнурков, </w:t>
      </w:r>
      <w:proofErr w:type="spellStart"/>
      <w:r w:rsidRPr="00905100">
        <w:rPr>
          <w:rFonts w:ascii="Palatino Linotype" w:hAnsi="Palatino Linotype"/>
          <w:color w:val="000000"/>
        </w:rPr>
        <w:t>засучивание</w:t>
      </w:r>
      <w:proofErr w:type="spellEnd"/>
      <w:r w:rsidRPr="00905100">
        <w:rPr>
          <w:rFonts w:ascii="Palatino Linotype" w:hAnsi="Palatino Linotype"/>
          <w:color w:val="000000"/>
        </w:rPr>
        <w:t xml:space="preserve"> рукавов рубашки, платья. Такие дети с трудом удерживают карандаш, кисточку в руках; переворачивают страницы книги; определяют предметы в мешке на ощупь. Они не могут создать устойчивые элементарные постройки (башенку, лесенку, заборчик и др.); не в состоянии правильно и умело работать ножницами; плохо лепят из пластилина и глины; с трудом открывают крышки разных бутылочек и баночек.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 </w:t>
      </w:r>
      <w:r w:rsidRPr="00905100">
        <w:rPr>
          <w:rFonts w:ascii="Palatino Linotype" w:hAnsi="Palatino Linotype"/>
          <w:color w:val="000000"/>
        </w:rPr>
        <w:t>Для развития более тонких движений пальцев очень полезно раскладывать мелкие предметы (пуговицы, бусины, палочки, зёрна и т. д.) по небольшим коробочкам, тарелочкам или мешочкам. Упражнения такого рода следует разнообразить, а успехи ребёнка всячески поощрять. И тогда он с удовольствием будет нанизывать бусы, колечки, пуговицы на нитку; передвигать косточки на счётах: вырезать из бумаги картинки по контуру, а затем их раскрашивать; подбирать и завинчивать (или отвинчивать) крышки к разным флаконам и множество других "полезных" упражнений. Нужно использовать также лепку из глины, солёного теста и пластилина; работу с мозаикой различной величины (от крупной до мелкой). Игры со строительным материалом, начиная от самых простых соединений, постепенно усложнять по количеству используемых деталей и трудности исполнения. Хорошо укрепляет мышцы руки (и кисти, и пальцев) сжимание резиновой губки или небольшого резинового мячика - прыгуна.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  </w:t>
      </w:r>
      <w:r w:rsidRPr="00905100">
        <w:rPr>
          <w:rFonts w:ascii="Palatino Linotype" w:hAnsi="Palatino Linotype"/>
          <w:color w:val="000000"/>
        </w:rPr>
        <w:t>В коррекционной работе специалистами применяются такие упражнения как: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захват сначала тремя, а позже двумя пальцами пуговиц разной величины, формы: пуговицы можно прикрепить с помощью резинки к щитку или раме, расположив их в несколько рядов. По указанию взрослого ребёнок захватывает нужную пуговицу и тянет на себя, затем отпускает (так можно упражняться многократно, начав с более крупных пуговиц);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застёгивание, расстёгивание пуговиц на специальном образце ткани с пуговицами и петлями различной величины, который укреплён на рамке (затем эти действия отрабатываются на одежде куклы, а потом и на собственной одежде);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 xml:space="preserve">- шнурование: сначала ботинок укрепляют на доске или рамке (или используется плоскостное изображение ботинка, вырезанного из куска линолеума с проделанными в нём отверстиями от дырокола) и ребёнок учится на нём, а позднее </w:t>
      </w:r>
      <w:r w:rsidRPr="00905100">
        <w:rPr>
          <w:rFonts w:ascii="Palatino Linotype" w:hAnsi="Palatino Linotype"/>
          <w:color w:val="000000"/>
        </w:rPr>
        <w:lastRenderedPageBreak/>
        <w:t>тренируется на своей обуви (данная работа с ребёнком должна предусматривать постепенное развитие точности и плавности движений).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   </w:t>
      </w:r>
      <w:r w:rsidRPr="00905100">
        <w:rPr>
          <w:rFonts w:ascii="Palatino Linotype" w:hAnsi="Palatino Linotype"/>
          <w:color w:val="000000"/>
        </w:rPr>
        <w:t>Своевременно начатая и систематическая работа по развитию движений пальцев руки подготавливает успешное овладение ручной умелостью.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</w:t>
      </w:r>
      <w:r w:rsidRPr="00905100">
        <w:rPr>
          <w:rFonts w:ascii="Palatino Linotype" w:hAnsi="Palatino Linotype"/>
          <w:color w:val="000000"/>
        </w:rPr>
        <w:t>Кроме вышеперечисленных, проводятся упражнения на развитие кистевой моторики: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на плотном картоне рисуют контур кисти ребёнка с равномерно разведёнными пальцами (ребёнок фиксирует свою руку соответственно контуру);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ребёнок кладёт кисть руки на стол и по просьбе взрослого поочерёдно приподнимает пальцы. Если ребёнку не сразу удаётся выполнить это упражнение, взрослый может придержать рукой те пальцы, которые должны остаться неподвижными;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ребёнок складывает ладони, сжимает их и постукивает пальцами каждой пары (для увеличения мышечной нагрузки, на каждую пару пальцев можно надеть тонкую резинку небольшого диаметра);</w:t>
      </w:r>
      <w:bookmarkStart w:id="0" w:name="_GoBack"/>
      <w:bookmarkEnd w:id="0"/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по заданию взрослого ребёнок показывает поочерёдно пальцы по одному, по два, по три; выдвигает вперёд второй и пятый палец ("коза"), остальные должны быть сжаты в кулак;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отбивание такта каждым пальцем, имитация игры на пианино;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"отстреливание" ватного шарика, бусины, пуговицы, шашки и т. д. одним, двумя и четырьмя пальцами.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Развитию плавности и точности движений способствуют такие задания, как: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раскрашивание картинок;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точное обведение контуров предмета;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рисование простых предметов по проставленным точкам;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соединение данных точек линиями разного направления;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- штрихование (используются только цветные карандаши) и т.д. и т.п.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 w:rsidRPr="00905100">
        <w:rPr>
          <w:rFonts w:ascii="Palatino Linotype" w:hAnsi="Palatino Linotype"/>
          <w:color w:val="000000"/>
        </w:rPr>
        <w:t>Очень важно суметь убедить ребёнка в полезности подобных упражнений и стимулировать его успехи, нужно отмечать ускорение темпа выполнения упражнения, его точность. Бумагу можно прикрепить кнопками к столу, использовать на первых порах мягкие карандаши увеличенного диаметра.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  </w:t>
      </w:r>
      <w:r w:rsidRPr="00905100">
        <w:rPr>
          <w:rFonts w:ascii="Palatino Linotype" w:hAnsi="Palatino Linotype"/>
          <w:color w:val="000000"/>
        </w:rPr>
        <w:t>Итак, нарушения пальчиковой и общей моторики вызывают у детей с детским церебральным параличом и нарушениями опорно-двигательного аппарата затруднения в овладении программным материалом, требуют индивидуальной дополнительной работы в дошкольном учреждении и дома.</w:t>
      </w:r>
    </w:p>
    <w:p w:rsidR="00905100" w:rsidRPr="00905100" w:rsidRDefault="00905100" w:rsidP="00905100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 </w:t>
      </w:r>
      <w:r w:rsidRPr="00905100">
        <w:rPr>
          <w:rFonts w:ascii="Palatino Linotype" w:hAnsi="Palatino Linotype"/>
          <w:color w:val="000000"/>
        </w:rPr>
        <w:t>Коррекционную работу с ребёнком следует проводить по разным направлениям развития моторики - общей и мелкой. Чтобы у него вырабатывались прочные навыки во всей двигательной сфере, требуется длительное время и использование разнообразных форм, методов и приёмов обучения. Для лучшего и более быстрого достижения результатов работа должна проводиться учителем-дефектологом совместно с воспитателями, музыкальным руководителем, инструкторами по физической культуре и плаванию, родителями, врачами (ортопедом, физиотерапевтом, педиатром, психоневрологом), специалистом по лечебной физкультуре и массажистом.</w:t>
      </w:r>
    </w:p>
    <w:p w:rsidR="00905100" w:rsidRPr="00905100" w:rsidRDefault="00905100" w:rsidP="00905100">
      <w:pPr>
        <w:rPr>
          <w:rFonts w:ascii="Times New Roman" w:hAnsi="Times New Roman" w:cs="Times New Roman"/>
          <w:sz w:val="28"/>
          <w:szCs w:val="28"/>
        </w:rPr>
      </w:pPr>
    </w:p>
    <w:sectPr w:rsidR="00905100" w:rsidRPr="0090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00"/>
    <w:rsid w:val="00571321"/>
    <w:rsid w:val="0090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2FB8A-3C59-4080-89DC-D1EFF60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2019-10-11T05:13:00Z</dcterms:created>
  <dcterms:modified xsi:type="dcterms:W3CDTF">2019-10-11T05:22:00Z</dcterms:modified>
</cp:coreProperties>
</file>