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F0" w:rsidRPr="00DA11F0" w:rsidRDefault="00DA11F0" w:rsidP="00DA1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F0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2895600" cy="2437765"/>
            <wp:effectExtent l="0" t="0" r="0" b="635"/>
            <wp:wrapSquare wrapText="bothSides"/>
            <wp:docPr id="1" name="Рисунок 1" descr="https://pbs.twimg.com/media/D04SMlrWsAAvnp8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04SMlrWsAAvnp8.jpg:lar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11F0">
        <w:rPr>
          <w:rFonts w:ascii="Times New Roman" w:hAnsi="Times New Roman" w:cs="Times New Roman"/>
          <w:b/>
          <w:sz w:val="28"/>
          <w:szCs w:val="28"/>
        </w:rPr>
        <w:t>Возрастные особенности детей с ТНР 7 года жизни</w:t>
      </w:r>
    </w:p>
    <w:p w:rsidR="00DA11F0" w:rsidRDefault="00DA11F0" w:rsidP="00DA11F0">
      <w:pPr>
        <w:tabs>
          <w:tab w:val="left" w:pos="5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11F0" w:rsidRDefault="00DA11F0" w:rsidP="00DA11F0">
      <w:pPr>
        <w:tabs>
          <w:tab w:val="left" w:pos="5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11F0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DA11F0">
        <w:rPr>
          <w:rFonts w:ascii="Times New Roman" w:hAnsi="Times New Roman" w:cs="Times New Roman"/>
          <w:sz w:val="28"/>
          <w:szCs w:val="28"/>
        </w:rPr>
        <w:t>Корева</w:t>
      </w:r>
      <w:proofErr w:type="spellEnd"/>
      <w:r w:rsidRPr="00DA11F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DA11F0" w:rsidRPr="00DA11F0" w:rsidRDefault="00DA11F0" w:rsidP="00DA11F0">
      <w:pPr>
        <w:tabs>
          <w:tab w:val="left" w:pos="5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1F0" w:rsidRPr="00DA11F0" w:rsidRDefault="00DA11F0" w:rsidP="00DA11F0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A11F0">
        <w:rPr>
          <w:sz w:val="28"/>
          <w:szCs w:val="28"/>
        </w:rPr>
        <w:tab/>
      </w:r>
      <w:r w:rsidRPr="00DA11F0">
        <w:rPr>
          <w:rStyle w:val="normaltextrun"/>
          <w:b/>
          <w:bCs/>
          <w:color w:val="000000"/>
          <w:sz w:val="28"/>
          <w:szCs w:val="28"/>
        </w:rPr>
        <w:t>Возрастные особенности детей с ТНР 6-</w:t>
      </w:r>
      <w:proofErr w:type="gramStart"/>
      <w:r w:rsidRPr="00DA11F0">
        <w:rPr>
          <w:rStyle w:val="contextualspellingandgrammarerror"/>
          <w:b/>
          <w:bCs/>
          <w:color w:val="000000"/>
          <w:sz w:val="28"/>
          <w:szCs w:val="28"/>
        </w:rPr>
        <w:t>7</w:t>
      </w:r>
      <w:r w:rsidRPr="00DA11F0">
        <w:rPr>
          <w:rStyle w:val="contextualspellingandgrammarerror"/>
          <w:b/>
          <w:bCs/>
          <w:sz w:val="28"/>
          <w:szCs w:val="28"/>
        </w:rPr>
        <w:t>  лет</w:t>
      </w:r>
      <w:proofErr w:type="gramEnd"/>
      <w:r w:rsidRPr="00DA11F0">
        <w:rPr>
          <w:rStyle w:val="eop"/>
          <w:sz w:val="28"/>
          <w:szCs w:val="28"/>
        </w:rPr>
        <w:t> </w:t>
      </w:r>
    </w:p>
    <w:p w:rsidR="00DA11F0" w:rsidRDefault="00DA11F0" w:rsidP="00DA11F0">
      <w:pPr>
        <w:pStyle w:val="paragraph"/>
        <w:spacing w:before="0" w:beforeAutospacing="0" w:after="0" w:afterAutospacing="0"/>
        <w:jc w:val="both"/>
        <w:textAlignment w:val="baseline"/>
        <w:rPr>
          <w:rStyle w:val="contextualspellingandgrammarerror"/>
          <w:i/>
          <w:iCs/>
          <w:sz w:val="28"/>
          <w:szCs w:val="28"/>
          <w:u w:val="single"/>
        </w:rPr>
      </w:pPr>
    </w:p>
    <w:p w:rsidR="00DA11F0" w:rsidRPr="00DA11F0" w:rsidRDefault="00DA11F0" w:rsidP="00DA11F0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proofErr w:type="gramStart"/>
      <w:r w:rsidRPr="00DA11F0">
        <w:rPr>
          <w:rStyle w:val="contextualspellingandgrammarerror"/>
          <w:i/>
          <w:iCs/>
          <w:sz w:val="28"/>
          <w:szCs w:val="28"/>
          <w:u w:val="single"/>
        </w:rPr>
        <w:t>Физическое  развитие</w:t>
      </w:r>
      <w:proofErr w:type="gramEnd"/>
      <w:r w:rsidRPr="00DA11F0"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DA11F0">
        <w:rPr>
          <w:rStyle w:val="contextualspellingandgrammarerror"/>
          <w:sz w:val="28"/>
          <w:szCs w:val="28"/>
        </w:rPr>
        <w:t>К  7</w:t>
      </w:r>
      <w:r w:rsidRPr="00DA11F0">
        <w:rPr>
          <w:rStyle w:val="normaltextrun"/>
          <w:sz w:val="28"/>
          <w:szCs w:val="28"/>
        </w:rPr>
        <w:t>   годам  скелет  ребенка  становится  более  крепким,  поэтому  он  может  выполнять  различные  </w:t>
      </w:r>
      <w:r w:rsidRPr="00DA11F0">
        <w:rPr>
          <w:rStyle w:val="normaltextrun"/>
          <w:i/>
          <w:iCs/>
          <w:sz w:val="28"/>
          <w:szCs w:val="28"/>
        </w:rPr>
        <w:t>движения</w:t>
      </w:r>
      <w:r w:rsidRPr="00DA11F0">
        <w:rPr>
          <w:rStyle w:val="normaltextrun"/>
          <w:sz w:val="28"/>
          <w:szCs w:val="28"/>
        </w:rPr>
        <w:t>,  которые  требуют гибкости,  упругости, силы.  Его </w:t>
      </w:r>
      <w:proofErr w:type="gramStart"/>
      <w:r w:rsidRPr="00DA11F0">
        <w:rPr>
          <w:rStyle w:val="contextualspellingandgrammarerror"/>
          <w:sz w:val="28"/>
          <w:szCs w:val="28"/>
        </w:rPr>
        <w:t>тело  приобретает</w:t>
      </w:r>
      <w:proofErr w:type="gramEnd"/>
      <w:r w:rsidRPr="00DA11F0">
        <w:rPr>
          <w:rStyle w:val="normaltextrun"/>
          <w:sz w:val="28"/>
          <w:szCs w:val="28"/>
        </w:rPr>
        <w:t>  заметную  устойчивость,  чему  способствует  усиленный  рост  ног. </w:t>
      </w:r>
      <w:proofErr w:type="gramStart"/>
      <w:r w:rsidRPr="00DA11F0">
        <w:rPr>
          <w:rStyle w:val="contextualspellingandgrammarerror"/>
          <w:sz w:val="28"/>
          <w:szCs w:val="28"/>
        </w:rPr>
        <w:t>Ноги  и</w:t>
      </w:r>
      <w:proofErr w:type="gramEnd"/>
      <w:r w:rsidRPr="00DA11F0">
        <w:rPr>
          <w:rStyle w:val="normaltextrun"/>
          <w:sz w:val="28"/>
          <w:szCs w:val="28"/>
        </w:rPr>
        <w:t>  руки  становятся  более  выносливыми,  ловкими,  подвижными.  </w:t>
      </w:r>
      <w:proofErr w:type="gramStart"/>
      <w:r w:rsidRPr="00DA11F0">
        <w:rPr>
          <w:rStyle w:val="contextualspellingandgrammarerror"/>
          <w:sz w:val="28"/>
          <w:szCs w:val="28"/>
        </w:rPr>
        <w:t>В  этом</w:t>
      </w:r>
      <w:proofErr w:type="gramEnd"/>
      <w:r w:rsidRPr="00DA11F0">
        <w:rPr>
          <w:rStyle w:val="normaltextrun"/>
          <w:sz w:val="28"/>
          <w:szCs w:val="28"/>
        </w:rPr>
        <w:t>  возрасте  дети уже  могут  совершать  довольно  длительные  прогулки,  долго бегать,  выполнять  сложные  физические  упражнения.</w:t>
      </w:r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DA11F0">
        <w:rPr>
          <w:rStyle w:val="contextualspellingandgrammarerror"/>
          <w:sz w:val="28"/>
          <w:szCs w:val="28"/>
        </w:rPr>
        <w:t>У  семилетних</w:t>
      </w:r>
      <w:proofErr w:type="gramEnd"/>
      <w:r w:rsidRPr="00DA11F0">
        <w:rPr>
          <w:rStyle w:val="normaltextrun"/>
          <w:sz w:val="28"/>
          <w:szCs w:val="28"/>
        </w:rPr>
        <w:t>  детей  отсутствуют  лишние  движения.  </w:t>
      </w:r>
      <w:proofErr w:type="gramStart"/>
      <w:r w:rsidRPr="00DA11F0">
        <w:rPr>
          <w:rStyle w:val="contextualspellingandgrammarerror"/>
          <w:sz w:val="28"/>
          <w:szCs w:val="28"/>
        </w:rPr>
        <w:t>Ребята  уже</w:t>
      </w:r>
      <w:proofErr w:type="gramEnd"/>
      <w:r w:rsidRPr="00DA11F0">
        <w:rPr>
          <w:rStyle w:val="normaltextrun"/>
          <w:sz w:val="28"/>
          <w:szCs w:val="28"/>
        </w:rPr>
        <w:t>  самостоятельно,  без  специальных  указаний  взрослого,  могут  выполнить  ряд  движений  в  определенной  последовательности,  контролируя   их,  изменяя  (произвольная регуляция  движений).</w:t>
      </w:r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DA11F0">
        <w:rPr>
          <w:rStyle w:val="contextualspellingandgrammarerror"/>
          <w:sz w:val="28"/>
          <w:szCs w:val="28"/>
        </w:rPr>
        <w:t>Ребенок  уже</w:t>
      </w:r>
      <w:proofErr w:type="gramEnd"/>
      <w:r w:rsidRPr="00DA11F0">
        <w:rPr>
          <w:rStyle w:val="normaltextrun"/>
          <w:sz w:val="28"/>
          <w:szCs w:val="28"/>
        </w:rPr>
        <w:t>  способен  достаточно  адекватно  оценивать  результаты  своего  участия  в  подвижных  и  спортивных  играх  соревновательного  характера.  </w:t>
      </w:r>
      <w:proofErr w:type="gramStart"/>
      <w:r w:rsidRPr="00DA11F0">
        <w:rPr>
          <w:rStyle w:val="contextualspellingandgrammarerror"/>
          <w:sz w:val="28"/>
          <w:szCs w:val="28"/>
        </w:rPr>
        <w:t>Удовлетворение  полученным</w:t>
      </w:r>
      <w:proofErr w:type="gramEnd"/>
      <w:r w:rsidRPr="00DA11F0">
        <w:rPr>
          <w:rStyle w:val="normaltextrun"/>
          <w:sz w:val="28"/>
          <w:szCs w:val="28"/>
        </w:rPr>
        <w:t>  результатом  доставляет  ребенку  радость  и  поддерживает  положительное отношение  к  себе  и  своей команде  («мы  выиграли,  мы  сильнее»).</w:t>
      </w:r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DA11F0">
        <w:rPr>
          <w:rStyle w:val="contextualspellingandgrammarerror"/>
          <w:sz w:val="28"/>
          <w:szCs w:val="28"/>
        </w:rPr>
        <w:t>Имеет  представление</w:t>
      </w:r>
      <w:proofErr w:type="gramEnd"/>
      <w:r w:rsidRPr="00DA11F0">
        <w:rPr>
          <w:rStyle w:val="normaltextrun"/>
          <w:sz w:val="28"/>
          <w:szCs w:val="28"/>
        </w:rPr>
        <w:t>  о  своем  физическом  облике  (высокий,  толстый,  худой,  маленький  и  т.п.)  </w:t>
      </w:r>
      <w:proofErr w:type="gramStart"/>
      <w:r w:rsidRPr="00DA11F0">
        <w:rPr>
          <w:rStyle w:val="contextualspellingandgrammarerror"/>
          <w:sz w:val="28"/>
          <w:szCs w:val="28"/>
        </w:rPr>
        <w:t>и  здоровье</w:t>
      </w:r>
      <w:proofErr w:type="gramEnd"/>
      <w:r w:rsidRPr="00DA11F0">
        <w:rPr>
          <w:rStyle w:val="normaltextrun"/>
          <w:sz w:val="28"/>
          <w:szCs w:val="28"/>
        </w:rPr>
        <w:t>,  заботиться  о  нем. Владеет  </w:t>
      </w:r>
      <w:r w:rsidRPr="00DA11F0">
        <w:rPr>
          <w:rStyle w:val="normaltextrun"/>
          <w:i/>
          <w:iCs/>
          <w:color w:val="000000"/>
          <w:sz w:val="28"/>
          <w:szCs w:val="28"/>
        </w:rPr>
        <w:t>культурно-гигиеническими  навыками</w:t>
      </w:r>
      <w:r w:rsidRPr="00DA11F0">
        <w:rPr>
          <w:rStyle w:val="normaltextrun"/>
          <w:sz w:val="28"/>
          <w:szCs w:val="28"/>
        </w:rPr>
        <w:t>  и  понимает  их  необходимость.</w:t>
      </w:r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A11F0">
        <w:rPr>
          <w:rStyle w:val="normaltextrun"/>
          <w:i/>
          <w:iCs/>
          <w:sz w:val="28"/>
          <w:szCs w:val="28"/>
          <w:u w:val="single"/>
        </w:rPr>
        <w:t>Социально-</w:t>
      </w:r>
      <w:proofErr w:type="gramStart"/>
      <w:r w:rsidRPr="00DA11F0">
        <w:rPr>
          <w:rStyle w:val="contextualspellingandgrammarerror"/>
          <w:i/>
          <w:iCs/>
          <w:sz w:val="28"/>
          <w:szCs w:val="28"/>
          <w:u w:val="single"/>
        </w:rPr>
        <w:t>коммуникативное  развитие</w:t>
      </w:r>
      <w:proofErr w:type="gramEnd"/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A11F0">
        <w:rPr>
          <w:rStyle w:val="normaltextrun"/>
          <w:sz w:val="28"/>
          <w:szCs w:val="28"/>
        </w:rPr>
        <w:t>К семи годам у ребенка ярко проявляется уверенность в себе и чувство собственного достоинства, умение отстаивать свою позицию в совместной 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Способен проявлять волевые усилия в ситуациях выбора между «можно» и «нельзя», «хочу» и «должен». Проявляет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форме. Произвольность поведения — один из важнейших показателей психологической готовности к школе.</w:t>
      </w:r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A11F0">
        <w:rPr>
          <w:rStyle w:val="normaltextrun"/>
          <w:i/>
          <w:iCs/>
          <w:sz w:val="28"/>
          <w:szCs w:val="28"/>
        </w:rPr>
        <w:t>Самостоятельность </w:t>
      </w:r>
      <w:r w:rsidRPr="00DA11F0">
        <w:rPr>
          <w:rStyle w:val="normaltextrun"/>
          <w:sz w:val="28"/>
          <w:szCs w:val="28"/>
        </w:rPr>
        <w:t xml:space="preserve">ребенка проявляется в способности без помощи взрослого решать различные задачи, которые возникают в повседневной </w:t>
      </w:r>
      <w:r w:rsidRPr="00DA11F0">
        <w:rPr>
          <w:rStyle w:val="normaltextrun"/>
          <w:sz w:val="28"/>
          <w:szCs w:val="28"/>
        </w:rPr>
        <w:lastRenderedPageBreak/>
        <w:t>жизни (самообслуживание, уход за растениями и животными, создание среды для самодеятельной игры, пользование простыми безопасными приборами — включение освещения, телевизора, проигрывателя и т.п.).</w:t>
      </w:r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A11F0">
        <w:rPr>
          <w:rStyle w:val="normaltextrun"/>
          <w:sz w:val="28"/>
          <w:szCs w:val="28"/>
        </w:rPr>
        <w:t>     </w:t>
      </w:r>
      <w:proofErr w:type="gramStart"/>
      <w:r w:rsidRPr="00DA11F0">
        <w:rPr>
          <w:rStyle w:val="contextualspellingandgrammarerror"/>
          <w:sz w:val="28"/>
          <w:szCs w:val="28"/>
        </w:rPr>
        <w:t>В  сюжетно</w:t>
      </w:r>
      <w:proofErr w:type="gramEnd"/>
      <w:r w:rsidRPr="00DA11F0">
        <w:rPr>
          <w:rStyle w:val="normaltextrun"/>
          <w:sz w:val="28"/>
          <w:szCs w:val="28"/>
        </w:rPr>
        <w:t>-ролевых </w:t>
      </w:r>
      <w:r w:rsidRPr="00DA11F0">
        <w:rPr>
          <w:rStyle w:val="normaltextrun"/>
          <w:i/>
          <w:iCs/>
          <w:sz w:val="28"/>
          <w:szCs w:val="28"/>
        </w:rPr>
        <w:t>играх</w:t>
      </w:r>
      <w:r w:rsidRPr="00DA11F0">
        <w:rPr>
          <w:rStyle w:val="normaltextrun"/>
          <w:sz w:val="28"/>
          <w:szCs w:val="28"/>
        </w:rPr>
        <w:t>  дети  7-го  года  жизни  начинают  осваивать  сложные  взаимодействия  людей, отражающих характерные  значимые  жизненные  ситуации,  например, свадьбу,  болезнь и т.п.  </w:t>
      </w:r>
      <w:proofErr w:type="gramStart"/>
      <w:r w:rsidRPr="00DA11F0">
        <w:rPr>
          <w:rStyle w:val="contextualspellingandgrammarerror"/>
          <w:sz w:val="28"/>
          <w:szCs w:val="28"/>
        </w:rPr>
        <w:t>Игровые  действия</w:t>
      </w:r>
      <w:proofErr w:type="gramEnd"/>
      <w:r w:rsidRPr="00DA11F0">
        <w:rPr>
          <w:rStyle w:val="normaltextrun"/>
          <w:sz w:val="28"/>
          <w:szCs w:val="28"/>
        </w:rPr>
        <w:t>  становятся  более  сложными,  обретают  особый  смысл,  который не всегда  открывается  взрослому.  </w:t>
      </w:r>
      <w:proofErr w:type="gramStart"/>
      <w:r w:rsidRPr="00DA11F0">
        <w:rPr>
          <w:rStyle w:val="contextualspellingandgrammarerror"/>
          <w:sz w:val="28"/>
          <w:szCs w:val="28"/>
        </w:rPr>
        <w:t>Игровое  пространство</w:t>
      </w:r>
      <w:proofErr w:type="gramEnd"/>
      <w:r w:rsidRPr="00DA11F0">
        <w:rPr>
          <w:rStyle w:val="normaltextrun"/>
          <w:sz w:val="28"/>
          <w:szCs w:val="28"/>
        </w:rPr>
        <w:t>  усложняется. </w:t>
      </w:r>
      <w:proofErr w:type="gramStart"/>
      <w:r w:rsidRPr="00DA11F0">
        <w:rPr>
          <w:rStyle w:val="contextualspellingandgrammarerror"/>
          <w:sz w:val="28"/>
          <w:szCs w:val="28"/>
        </w:rPr>
        <w:t>В  нем</w:t>
      </w:r>
      <w:proofErr w:type="gramEnd"/>
      <w:r w:rsidRPr="00DA11F0">
        <w:rPr>
          <w:rStyle w:val="normaltextrun"/>
          <w:sz w:val="28"/>
          <w:szCs w:val="28"/>
        </w:rPr>
        <w:t>  может  быть  несколько  центров,  каждый из  которых  поддерживает  свою  сюжетную  линию.  </w:t>
      </w:r>
      <w:proofErr w:type="gramStart"/>
      <w:r w:rsidRPr="00DA11F0">
        <w:rPr>
          <w:rStyle w:val="contextualspellingandgrammarerror"/>
          <w:sz w:val="28"/>
          <w:szCs w:val="28"/>
        </w:rPr>
        <w:t>При  этом</w:t>
      </w:r>
      <w:proofErr w:type="gramEnd"/>
      <w:r w:rsidRPr="00DA11F0">
        <w:rPr>
          <w:rStyle w:val="normaltextrun"/>
          <w:sz w:val="28"/>
          <w:szCs w:val="28"/>
        </w:rPr>
        <w:t>  дети  способны  отслеживать  поведение  партнеров  по  всему  игровому  пространству  и  менять  свое  поведение  в  зависимости  от  места  в  нем (например,  ребенок обращается  к  продавцу  не  просто как покупатель/,  а  как  покупатель-мама). Если логика игры требует </w:t>
      </w:r>
      <w:proofErr w:type="gramStart"/>
      <w:r w:rsidRPr="00DA11F0">
        <w:rPr>
          <w:rStyle w:val="contextualspellingandgrammarerror"/>
          <w:sz w:val="28"/>
          <w:szCs w:val="28"/>
        </w:rPr>
        <w:t>появления  новой</w:t>
      </w:r>
      <w:proofErr w:type="gramEnd"/>
      <w:r w:rsidRPr="00DA11F0">
        <w:rPr>
          <w:rStyle w:val="normaltextrun"/>
          <w:sz w:val="28"/>
          <w:szCs w:val="28"/>
        </w:rPr>
        <w:t> роли, то ребенок может по ходу  игры  взять  на  себя  новую  роль,  сохранив при этом роль, взятую  ранее.</w:t>
      </w:r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DA11F0">
        <w:rPr>
          <w:rStyle w:val="normaltextrun"/>
          <w:sz w:val="28"/>
          <w:szCs w:val="28"/>
        </w:rPr>
        <w:t>Семилетний  ребенок</w:t>
      </w:r>
      <w:proofErr w:type="gramEnd"/>
      <w:r w:rsidRPr="00DA11F0">
        <w:rPr>
          <w:rStyle w:val="normaltextrun"/>
          <w:sz w:val="28"/>
          <w:szCs w:val="28"/>
        </w:rPr>
        <w:t xml:space="preserve">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Ребенок семи лет отличается большим богатством и глубиной переживаний, разнообразием их проявлений и в то же время большей сдержанностью эмоций. Ему свойственно «</w:t>
      </w:r>
      <w:proofErr w:type="gramStart"/>
      <w:r w:rsidRPr="00DA11F0">
        <w:rPr>
          <w:rStyle w:val="normaltextrun"/>
          <w:i/>
          <w:iCs/>
          <w:sz w:val="28"/>
          <w:szCs w:val="28"/>
        </w:rPr>
        <w:t>эмоциональное</w:t>
      </w:r>
      <w:r w:rsidRPr="00DA11F0">
        <w:rPr>
          <w:rStyle w:val="normaltextrun"/>
          <w:sz w:val="28"/>
          <w:szCs w:val="28"/>
        </w:rPr>
        <w:t>  предвосхищение</w:t>
      </w:r>
      <w:proofErr w:type="gramEnd"/>
      <w:r w:rsidRPr="00DA11F0">
        <w:rPr>
          <w:rStyle w:val="normaltextrun"/>
          <w:sz w:val="28"/>
          <w:szCs w:val="28"/>
        </w:rPr>
        <w:t>» —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</w:t>
      </w:r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proofErr w:type="gramStart"/>
      <w:r w:rsidRPr="00DA11F0">
        <w:rPr>
          <w:rStyle w:val="normaltextrun"/>
          <w:i/>
          <w:iCs/>
          <w:sz w:val="28"/>
          <w:szCs w:val="28"/>
          <w:u w:val="single"/>
        </w:rPr>
        <w:t>Речевое  развитие</w:t>
      </w:r>
      <w:proofErr w:type="gramEnd"/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A11F0">
        <w:rPr>
          <w:rStyle w:val="normaltextrun"/>
          <w:sz w:val="28"/>
          <w:szCs w:val="28"/>
        </w:rPr>
        <w:t>     </w:t>
      </w:r>
      <w:proofErr w:type="gramStart"/>
      <w:r w:rsidRPr="00DA11F0">
        <w:rPr>
          <w:rStyle w:val="normaltextrun"/>
          <w:sz w:val="28"/>
          <w:szCs w:val="28"/>
        </w:rPr>
        <w:t>Происходит  активное</w:t>
      </w:r>
      <w:proofErr w:type="gramEnd"/>
      <w:r w:rsidRPr="00DA11F0">
        <w:rPr>
          <w:rStyle w:val="normaltextrun"/>
          <w:sz w:val="28"/>
          <w:szCs w:val="28"/>
        </w:rPr>
        <w:t xml:space="preserve">  развитие  диалогической  речи.  </w:t>
      </w:r>
      <w:proofErr w:type="gramStart"/>
      <w:r w:rsidRPr="00DA11F0">
        <w:rPr>
          <w:rStyle w:val="normaltextrun"/>
          <w:sz w:val="28"/>
          <w:szCs w:val="28"/>
        </w:rPr>
        <w:t>Диалог  детей</w:t>
      </w:r>
      <w:proofErr w:type="gramEnd"/>
      <w:r w:rsidRPr="00DA11F0">
        <w:rPr>
          <w:rStyle w:val="normaltextrun"/>
          <w:sz w:val="28"/>
          <w:szCs w:val="28"/>
        </w:rPr>
        <w:t xml:space="preserve">  приобретает характер  скоординированных предметных  и  речевых  действий.  </w:t>
      </w:r>
      <w:proofErr w:type="gramStart"/>
      <w:r w:rsidRPr="00DA11F0">
        <w:rPr>
          <w:rStyle w:val="normaltextrun"/>
          <w:sz w:val="28"/>
          <w:szCs w:val="28"/>
        </w:rPr>
        <w:t>В  недрах</w:t>
      </w:r>
      <w:proofErr w:type="gramEnd"/>
      <w:r w:rsidRPr="00DA11F0">
        <w:rPr>
          <w:rStyle w:val="normaltextrun"/>
          <w:sz w:val="28"/>
          <w:szCs w:val="28"/>
        </w:rPr>
        <w:t>  диалогического  </w:t>
      </w:r>
      <w:r w:rsidRPr="00DA11F0">
        <w:rPr>
          <w:rStyle w:val="normaltextrun"/>
          <w:i/>
          <w:iCs/>
          <w:sz w:val="28"/>
          <w:szCs w:val="28"/>
        </w:rPr>
        <w:t>общения</w:t>
      </w:r>
      <w:r w:rsidRPr="00DA11F0">
        <w:rPr>
          <w:rStyle w:val="normaltextrun"/>
          <w:sz w:val="28"/>
          <w:szCs w:val="28"/>
        </w:rPr>
        <w:t xml:space="preserve"> старших дошкольников  зарождается  и  формируется  новая  форма  речи -  монолог. </w:t>
      </w:r>
      <w:proofErr w:type="gramStart"/>
      <w:r w:rsidRPr="00DA11F0">
        <w:rPr>
          <w:rStyle w:val="normaltextrun"/>
          <w:sz w:val="28"/>
          <w:szCs w:val="28"/>
        </w:rPr>
        <w:t>Дошкольник  внимательно</w:t>
      </w:r>
      <w:proofErr w:type="gramEnd"/>
      <w:r w:rsidRPr="00DA11F0">
        <w:rPr>
          <w:rStyle w:val="normaltextrun"/>
          <w:sz w:val="28"/>
          <w:szCs w:val="28"/>
        </w:rPr>
        <w:t xml:space="preserve"> слушает  рассказы  родителей,  что  у  них  произошло  на  работе,  живо  интересуется  тем,  как  они  познакомились,  при  встрече  с незнакомыми  людьми  спрашивают,  кто  это,  есть  ли  у  них  дети  и  т.п.  </w:t>
      </w:r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DA11F0">
        <w:rPr>
          <w:rStyle w:val="normaltextrun"/>
          <w:sz w:val="28"/>
          <w:szCs w:val="28"/>
        </w:rPr>
        <w:t>У  детей</w:t>
      </w:r>
      <w:proofErr w:type="gramEnd"/>
      <w:r w:rsidRPr="00DA11F0">
        <w:rPr>
          <w:rStyle w:val="normaltextrun"/>
          <w:sz w:val="28"/>
          <w:szCs w:val="28"/>
        </w:rPr>
        <w:t>  продолжает  развиваться  </w:t>
      </w:r>
      <w:r w:rsidRPr="00DA11F0">
        <w:rPr>
          <w:rStyle w:val="normaltextrun"/>
          <w:i/>
          <w:iCs/>
          <w:sz w:val="28"/>
          <w:szCs w:val="28"/>
        </w:rPr>
        <w:t>речь:</w:t>
      </w:r>
      <w:r w:rsidRPr="00DA11F0">
        <w:rPr>
          <w:rStyle w:val="normaltextrun"/>
          <w:sz w:val="28"/>
          <w:szCs w:val="28"/>
        </w:rPr>
        <w:t xml:space="preserve">  ее  звуковая  сторона,  грамматический  строй,  лексика. </w:t>
      </w:r>
      <w:proofErr w:type="gramStart"/>
      <w:r w:rsidRPr="00DA11F0">
        <w:rPr>
          <w:rStyle w:val="normaltextrun"/>
          <w:sz w:val="28"/>
          <w:szCs w:val="28"/>
        </w:rPr>
        <w:t>Развивается  связная</w:t>
      </w:r>
      <w:proofErr w:type="gramEnd"/>
      <w:r w:rsidRPr="00DA11F0">
        <w:rPr>
          <w:rStyle w:val="normaltextrun"/>
          <w:sz w:val="28"/>
          <w:szCs w:val="28"/>
        </w:rPr>
        <w:t xml:space="preserve">  речь.  </w:t>
      </w:r>
      <w:proofErr w:type="gramStart"/>
      <w:r w:rsidRPr="00DA11F0">
        <w:rPr>
          <w:rStyle w:val="normaltextrun"/>
          <w:sz w:val="28"/>
          <w:szCs w:val="28"/>
        </w:rPr>
        <w:t>В  высказываниях</w:t>
      </w:r>
      <w:proofErr w:type="gramEnd"/>
      <w:r w:rsidRPr="00DA11F0">
        <w:rPr>
          <w:rStyle w:val="normaltextrun"/>
          <w:sz w:val="28"/>
          <w:szCs w:val="28"/>
        </w:rPr>
        <w:t xml:space="preserve">  детей  отражаются  как  расширяющийся  словарь,  так  и  характер  обобщений,  формирующихся  в  этом  возрасте.  </w:t>
      </w:r>
      <w:proofErr w:type="gramStart"/>
      <w:r w:rsidRPr="00DA11F0">
        <w:rPr>
          <w:rStyle w:val="normaltextrun"/>
          <w:sz w:val="28"/>
          <w:szCs w:val="28"/>
        </w:rPr>
        <w:t>Дети  начинают</w:t>
      </w:r>
      <w:proofErr w:type="gramEnd"/>
      <w:r w:rsidRPr="00DA11F0">
        <w:rPr>
          <w:rStyle w:val="normaltextrun"/>
          <w:sz w:val="28"/>
          <w:szCs w:val="28"/>
        </w:rPr>
        <w:t xml:space="preserve"> активно употреблять  обобщающие  существительные,  синонимы,  антонимы,  прилагательные  и  т.д. </w:t>
      </w:r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proofErr w:type="gramStart"/>
      <w:r w:rsidRPr="00DA11F0">
        <w:rPr>
          <w:rStyle w:val="normaltextrun"/>
          <w:i/>
          <w:iCs/>
          <w:sz w:val="28"/>
          <w:szCs w:val="28"/>
          <w:u w:val="single"/>
        </w:rPr>
        <w:t>Познавательное  развитие</w:t>
      </w:r>
      <w:proofErr w:type="gramEnd"/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proofErr w:type="gramStart"/>
      <w:r w:rsidRPr="00DA11F0">
        <w:rPr>
          <w:rStyle w:val="normaltextrun"/>
          <w:i/>
          <w:iCs/>
          <w:sz w:val="28"/>
          <w:szCs w:val="28"/>
        </w:rPr>
        <w:lastRenderedPageBreak/>
        <w:t>Познавательные </w:t>
      </w:r>
      <w:r w:rsidRPr="00DA11F0">
        <w:rPr>
          <w:rStyle w:val="normaltextrun"/>
          <w:sz w:val="28"/>
          <w:szCs w:val="28"/>
        </w:rPr>
        <w:t> процессы</w:t>
      </w:r>
      <w:proofErr w:type="gramEnd"/>
      <w:r w:rsidRPr="00DA11F0">
        <w:rPr>
          <w:rStyle w:val="normaltextrun"/>
          <w:sz w:val="28"/>
          <w:szCs w:val="28"/>
        </w:rPr>
        <w:t xml:space="preserve">  претерпевают  качественные  изменения;  развивается  произвольность  действий.  </w:t>
      </w:r>
      <w:proofErr w:type="gramStart"/>
      <w:r w:rsidRPr="00DA11F0">
        <w:rPr>
          <w:rStyle w:val="normaltextrun"/>
          <w:sz w:val="28"/>
          <w:szCs w:val="28"/>
        </w:rPr>
        <w:t>Наряду  с</w:t>
      </w:r>
      <w:proofErr w:type="gramEnd"/>
      <w:r w:rsidRPr="00DA11F0">
        <w:rPr>
          <w:rStyle w:val="normaltextrun"/>
          <w:sz w:val="28"/>
          <w:szCs w:val="28"/>
        </w:rPr>
        <w:t xml:space="preserve">  наглядно-образным  мышлением  появляются  элементы  словесно-логического  мышления.  </w:t>
      </w:r>
      <w:proofErr w:type="gramStart"/>
      <w:r w:rsidRPr="00DA11F0">
        <w:rPr>
          <w:rStyle w:val="normaltextrun"/>
          <w:sz w:val="28"/>
          <w:szCs w:val="28"/>
        </w:rPr>
        <w:t>Продолжают  развиваться</w:t>
      </w:r>
      <w:proofErr w:type="gramEnd"/>
      <w:r w:rsidRPr="00DA11F0">
        <w:rPr>
          <w:rStyle w:val="normaltextrun"/>
          <w:sz w:val="28"/>
          <w:szCs w:val="28"/>
        </w:rPr>
        <w:t xml:space="preserve">   навыки  обобщения  и  рассуждения,  но  они  еще  в  значительной  степени  ограничиваются  наглядными  признаками  ситуации.  </w:t>
      </w:r>
      <w:proofErr w:type="gramStart"/>
      <w:r w:rsidRPr="00DA11F0">
        <w:rPr>
          <w:rStyle w:val="normaltextrun"/>
          <w:sz w:val="28"/>
          <w:szCs w:val="28"/>
        </w:rPr>
        <w:t>Продолжает  развиваться</w:t>
      </w:r>
      <w:proofErr w:type="gramEnd"/>
      <w:r w:rsidRPr="00DA11F0">
        <w:rPr>
          <w:rStyle w:val="normaltextrun"/>
          <w:sz w:val="28"/>
          <w:szCs w:val="28"/>
        </w:rPr>
        <w:t xml:space="preserve">  воображение,  однако  часто  приходится  констатировать  снижение развития  воображения  в  этом  возрасте  в  сравнении  со  старшей  группой.  </w:t>
      </w:r>
      <w:proofErr w:type="gramStart"/>
      <w:r w:rsidRPr="00DA11F0">
        <w:rPr>
          <w:rStyle w:val="normaltextrun"/>
          <w:sz w:val="28"/>
          <w:szCs w:val="28"/>
        </w:rPr>
        <w:t>Это  можно</w:t>
      </w:r>
      <w:proofErr w:type="gramEnd"/>
      <w:r w:rsidRPr="00DA11F0">
        <w:rPr>
          <w:rStyle w:val="normaltextrun"/>
          <w:sz w:val="28"/>
          <w:szCs w:val="28"/>
        </w:rPr>
        <w:t xml:space="preserve">  объяснить  различными  влияниями,  в  том  числе  средств  массовой  информации,  приводящими  к  стереотипности   детских  образов.    </w:t>
      </w:r>
      <w:proofErr w:type="gramStart"/>
      <w:r w:rsidRPr="00DA11F0">
        <w:rPr>
          <w:rStyle w:val="normaltextrun"/>
          <w:sz w:val="28"/>
          <w:szCs w:val="28"/>
        </w:rPr>
        <w:t>Внимание  становится</w:t>
      </w:r>
      <w:proofErr w:type="gramEnd"/>
      <w:r w:rsidRPr="00DA11F0">
        <w:rPr>
          <w:rStyle w:val="normaltextrun"/>
          <w:sz w:val="28"/>
          <w:szCs w:val="28"/>
        </w:rPr>
        <w:t xml:space="preserve">  произвольным,  в  некоторых  видах  деятельности  время  произвольного  сосредоточения  достигает  30  минут.  </w:t>
      </w:r>
      <w:proofErr w:type="gramStart"/>
      <w:r w:rsidRPr="00DA11F0">
        <w:rPr>
          <w:rStyle w:val="normaltextrun"/>
          <w:sz w:val="28"/>
          <w:szCs w:val="28"/>
        </w:rPr>
        <w:t>У  детей</w:t>
      </w:r>
      <w:proofErr w:type="gramEnd"/>
      <w:r w:rsidRPr="00DA11F0">
        <w:rPr>
          <w:rStyle w:val="normaltextrun"/>
          <w:sz w:val="28"/>
          <w:szCs w:val="28"/>
        </w:rPr>
        <w:t xml:space="preserve">  появляется  особы  интерес  к  печатному слову,  математическим  отношениям.  </w:t>
      </w:r>
      <w:proofErr w:type="gramStart"/>
      <w:r w:rsidRPr="00DA11F0">
        <w:rPr>
          <w:rStyle w:val="normaltextrun"/>
          <w:sz w:val="28"/>
          <w:szCs w:val="28"/>
        </w:rPr>
        <w:t>Они  с</w:t>
      </w:r>
      <w:proofErr w:type="gramEnd"/>
      <w:r w:rsidRPr="00DA11F0">
        <w:rPr>
          <w:rStyle w:val="normaltextrun"/>
          <w:sz w:val="28"/>
          <w:szCs w:val="28"/>
        </w:rPr>
        <w:t>  удовольствием  узнают  буквы,  овладевают звуковым  анализом  слова,  счетом  и  пересчетом  отдельных  предметов.</w:t>
      </w:r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proofErr w:type="gramStart"/>
      <w:r w:rsidRPr="00DA11F0">
        <w:rPr>
          <w:rStyle w:val="normaltextrun"/>
          <w:sz w:val="28"/>
          <w:szCs w:val="28"/>
        </w:rPr>
        <w:t>К  7</w:t>
      </w:r>
      <w:proofErr w:type="gramEnd"/>
      <w:r w:rsidRPr="00DA11F0">
        <w:rPr>
          <w:rStyle w:val="normaltextrun"/>
          <w:sz w:val="28"/>
          <w:szCs w:val="28"/>
        </w:rPr>
        <w:t>  годам  дети  в  значительной  степени  освоили  </w:t>
      </w:r>
      <w:r w:rsidRPr="00DA11F0">
        <w:rPr>
          <w:rStyle w:val="normaltextrun"/>
          <w:i/>
          <w:iCs/>
          <w:sz w:val="28"/>
          <w:szCs w:val="28"/>
        </w:rPr>
        <w:t>конструирование </w:t>
      </w:r>
      <w:r w:rsidRPr="00DA11F0">
        <w:rPr>
          <w:rStyle w:val="normaltextrun"/>
          <w:sz w:val="28"/>
          <w:szCs w:val="28"/>
        </w:rPr>
        <w:t xml:space="preserve"> из  строительного  материала. </w:t>
      </w:r>
      <w:proofErr w:type="gramStart"/>
      <w:r w:rsidRPr="00DA11F0">
        <w:rPr>
          <w:rStyle w:val="normaltextrun"/>
          <w:sz w:val="28"/>
          <w:szCs w:val="28"/>
        </w:rPr>
        <w:t>Они  свободно</w:t>
      </w:r>
      <w:proofErr w:type="gramEnd"/>
      <w:r w:rsidRPr="00DA11F0">
        <w:rPr>
          <w:rStyle w:val="normaltextrun"/>
          <w:sz w:val="28"/>
          <w:szCs w:val="28"/>
        </w:rPr>
        <w:t xml:space="preserve">  владеют  обобщенными  способами  анализа  как  изображений,  так  и  построек.  </w:t>
      </w:r>
      <w:proofErr w:type="gramStart"/>
      <w:r w:rsidRPr="00DA11F0">
        <w:rPr>
          <w:rStyle w:val="normaltextrun"/>
          <w:sz w:val="28"/>
          <w:szCs w:val="28"/>
        </w:rPr>
        <w:t>Свободные  постройки</w:t>
      </w:r>
      <w:proofErr w:type="gramEnd"/>
      <w:r w:rsidRPr="00DA11F0">
        <w:rPr>
          <w:rStyle w:val="normaltextrun"/>
          <w:sz w:val="28"/>
          <w:szCs w:val="28"/>
        </w:rPr>
        <w:t xml:space="preserve">  становятся  симметричными и  пропорциональными.  </w:t>
      </w:r>
      <w:proofErr w:type="gramStart"/>
      <w:r w:rsidRPr="00DA11F0">
        <w:rPr>
          <w:rStyle w:val="normaltextrun"/>
          <w:sz w:val="28"/>
          <w:szCs w:val="28"/>
        </w:rPr>
        <w:t>Дети  точно</w:t>
      </w:r>
      <w:proofErr w:type="gramEnd"/>
      <w:r w:rsidRPr="00DA11F0">
        <w:rPr>
          <w:rStyle w:val="normaltextrun"/>
          <w:sz w:val="28"/>
          <w:szCs w:val="28"/>
        </w:rPr>
        <w:t xml:space="preserve">  представляют  себе  последовательность,  в  которой  будет  осуществляться  постройка.  </w:t>
      </w:r>
      <w:proofErr w:type="gramStart"/>
      <w:r w:rsidRPr="00DA11F0">
        <w:rPr>
          <w:rStyle w:val="normaltextrun"/>
          <w:sz w:val="28"/>
          <w:szCs w:val="28"/>
        </w:rPr>
        <w:t>В  этом</w:t>
      </w:r>
      <w:proofErr w:type="gramEnd"/>
      <w:r w:rsidRPr="00DA11F0">
        <w:rPr>
          <w:rStyle w:val="normaltextrun"/>
          <w:sz w:val="28"/>
          <w:szCs w:val="28"/>
        </w:rPr>
        <w:t xml:space="preserve">  возрасте  дети уже  могут  освоить  сложные  формы  сложения  из  листа  бумаги  и  придумывать  собственные.  </w:t>
      </w:r>
      <w:proofErr w:type="gramStart"/>
      <w:r w:rsidRPr="00DA11F0">
        <w:rPr>
          <w:rStyle w:val="normaltextrun"/>
          <w:sz w:val="28"/>
          <w:szCs w:val="28"/>
        </w:rPr>
        <w:t>Усложняется  конструирование</w:t>
      </w:r>
      <w:proofErr w:type="gramEnd"/>
      <w:r w:rsidRPr="00DA11F0">
        <w:rPr>
          <w:rStyle w:val="normaltextrun"/>
          <w:sz w:val="28"/>
          <w:szCs w:val="28"/>
        </w:rPr>
        <w:t>  из  природного  материала.</w:t>
      </w:r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A11F0">
        <w:rPr>
          <w:rStyle w:val="normaltextrun"/>
          <w:i/>
          <w:iCs/>
          <w:sz w:val="28"/>
          <w:szCs w:val="28"/>
          <w:u w:val="single"/>
        </w:rPr>
        <w:t>Художественно-</w:t>
      </w:r>
      <w:proofErr w:type="gramStart"/>
      <w:r w:rsidRPr="00DA11F0">
        <w:rPr>
          <w:rStyle w:val="normaltextrun"/>
          <w:i/>
          <w:iCs/>
          <w:sz w:val="28"/>
          <w:szCs w:val="28"/>
          <w:u w:val="single"/>
        </w:rPr>
        <w:t>эстетическое  развитие</w:t>
      </w:r>
      <w:proofErr w:type="gramEnd"/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A11F0">
        <w:rPr>
          <w:rStyle w:val="normaltextrun"/>
          <w:sz w:val="28"/>
          <w:szCs w:val="28"/>
        </w:rPr>
        <w:t>  </w:t>
      </w:r>
      <w:proofErr w:type="gramStart"/>
      <w:r w:rsidRPr="00DA11F0">
        <w:rPr>
          <w:rStyle w:val="normaltextrun"/>
          <w:sz w:val="28"/>
          <w:szCs w:val="28"/>
        </w:rPr>
        <w:t>В  </w:t>
      </w:r>
      <w:r w:rsidRPr="00DA11F0">
        <w:rPr>
          <w:rStyle w:val="normaltextrun"/>
          <w:i/>
          <w:iCs/>
          <w:sz w:val="28"/>
          <w:szCs w:val="28"/>
        </w:rPr>
        <w:t>изобразительной</w:t>
      </w:r>
      <w:proofErr w:type="gramEnd"/>
      <w:r w:rsidRPr="00DA11F0">
        <w:rPr>
          <w:rStyle w:val="normaltextrun"/>
          <w:i/>
          <w:iCs/>
          <w:sz w:val="28"/>
          <w:szCs w:val="28"/>
        </w:rPr>
        <w:t>  деятельности</w:t>
      </w:r>
      <w:r w:rsidRPr="00DA11F0">
        <w:rPr>
          <w:rStyle w:val="normaltextrun"/>
          <w:sz w:val="28"/>
          <w:szCs w:val="28"/>
        </w:rPr>
        <w:t>  детей  6-7 лет  </w:t>
      </w:r>
      <w:r w:rsidRPr="00DA11F0">
        <w:rPr>
          <w:rStyle w:val="normaltextrun"/>
          <w:i/>
          <w:iCs/>
          <w:sz w:val="28"/>
          <w:szCs w:val="28"/>
        </w:rPr>
        <w:t>рисунки</w:t>
      </w:r>
      <w:r w:rsidRPr="00DA11F0">
        <w:rPr>
          <w:rStyle w:val="normaltextrun"/>
          <w:sz w:val="28"/>
          <w:szCs w:val="28"/>
        </w:rPr>
        <w:t xml:space="preserve">  приобретают   более  детализированный  характер,  обогащается их  цветовая  гамма.  </w:t>
      </w:r>
      <w:proofErr w:type="gramStart"/>
      <w:r w:rsidRPr="00DA11F0">
        <w:rPr>
          <w:rStyle w:val="normaltextrun"/>
          <w:sz w:val="28"/>
          <w:szCs w:val="28"/>
        </w:rPr>
        <w:t>Более  явными</w:t>
      </w:r>
      <w:proofErr w:type="gramEnd"/>
      <w:r w:rsidRPr="00DA11F0">
        <w:rPr>
          <w:rStyle w:val="normaltextrun"/>
          <w:sz w:val="28"/>
          <w:szCs w:val="28"/>
        </w:rPr>
        <w:t xml:space="preserve">  становятся  различия  между  рисунками  мальчиков  и девочек. </w:t>
      </w:r>
      <w:proofErr w:type="gramStart"/>
      <w:r w:rsidRPr="00DA11F0">
        <w:rPr>
          <w:rStyle w:val="normaltextrun"/>
          <w:sz w:val="28"/>
          <w:szCs w:val="28"/>
        </w:rPr>
        <w:t>Мальчики  охотно</w:t>
      </w:r>
      <w:proofErr w:type="gramEnd"/>
      <w:r w:rsidRPr="00DA11F0">
        <w:rPr>
          <w:rStyle w:val="normaltextrun"/>
          <w:sz w:val="28"/>
          <w:szCs w:val="28"/>
        </w:rPr>
        <w:t xml:space="preserve">  изображают  технику,  космос,  военные  действия;  девочки  обычно  рисуют  женские  образы:  принцесс,  балерин,  и  т.д.  Часто </w:t>
      </w:r>
      <w:proofErr w:type="gramStart"/>
      <w:r w:rsidRPr="00DA11F0">
        <w:rPr>
          <w:rStyle w:val="normaltextrun"/>
          <w:sz w:val="28"/>
          <w:szCs w:val="28"/>
        </w:rPr>
        <w:t>встречаются  бытовые</w:t>
      </w:r>
      <w:proofErr w:type="gramEnd"/>
      <w:r w:rsidRPr="00DA11F0">
        <w:rPr>
          <w:rStyle w:val="normaltextrun"/>
          <w:sz w:val="28"/>
          <w:szCs w:val="28"/>
        </w:rPr>
        <w:t xml:space="preserve">  сюжеты: мама  и  дочка,  комната  и  т.п.   </w:t>
      </w:r>
      <w:proofErr w:type="gramStart"/>
      <w:r w:rsidRPr="00DA11F0">
        <w:rPr>
          <w:rStyle w:val="normaltextrun"/>
          <w:sz w:val="28"/>
          <w:szCs w:val="28"/>
        </w:rPr>
        <w:t>При  правильном</w:t>
      </w:r>
      <w:proofErr w:type="gramEnd"/>
      <w:r w:rsidRPr="00DA11F0">
        <w:rPr>
          <w:rStyle w:val="normaltextrun"/>
          <w:sz w:val="28"/>
          <w:szCs w:val="28"/>
        </w:rPr>
        <w:t xml:space="preserve">  подходе  у  детей  формируются  художественно-творческие  способности  в  изобразительной  деятельности.   </w:t>
      </w:r>
      <w:proofErr w:type="gramStart"/>
      <w:r w:rsidRPr="00DA11F0">
        <w:rPr>
          <w:rStyle w:val="normaltextrun"/>
          <w:sz w:val="28"/>
          <w:szCs w:val="28"/>
        </w:rPr>
        <w:t>Изображение  человека</w:t>
      </w:r>
      <w:proofErr w:type="gramEnd"/>
      <w:r w:rsidRPr="00DA11F0">
        <w:rPr>
          <w:rStyle w:val="normaltextrun"/>
          <w:sz w:val="28"/>
          <w:szCs w:val="28"/>
        </w:rPr>
        <w:t xml:space="preserve">  становится еще  более  детализированным  и  пропорциональным.  </w:t>
      </w:r>
      <w:proofErr w:type="gramStart"/>
      <w:r w:rsidRPr="00DA11F0">
        <w:rPr>
          <w:rStyle w:val="normaltextrun"/>
          <w:sz w:val="28"/>
          <w:szCs w:val="28"/>
        </w:rPr>
        <w:t>Появляются  пальцы</w:t>
      </w:r>
      <w:proofErr w:type="gramEnd"/>
      <w:r w:rsidRPr="00DA11F0">
        <w:rPr>
          <w:rStyle w:val="normaltextrun"/>
          <w:sz w:val="28"/>
          <w:szCs w:val="28"/>
        </w:rPr>
        <w:t xml:space="preserve">  на  руках,  глаза,  рот,  нос,  брови,  подбородок. Одежда </w:t>
      </w:r>
      <w:proofErr w:type="gramStart"/>
      <w:r w:rsidRPr="00DA11F0">
        <w:rPr>
          <w:rStyle w:val="normaltextrun"/>
          <w:sz w:val="28"/>
          <w:szCs w:val="28"/>
        </w:rPr>
        <w:t>может  быть</w:t>
      </w:r>
      <w:proofErr w:type="gramEnd"/>
      <w:r w:rsidRPr="00DA11F0">
        <w:rPr>
          <w:rStyle w:val="normaltextrun"/>
          <w:sz w:val="28"/>
          <w:szCs w:val="28"/>
        </w:rPr>
        <w:t xml:space="preserve">  украшена  различными  деталями.   </w:t>
      </w:r>
      <w:proofErr w:type="gramStart"/>
      <w:r w:rsidRPr="00DA11F0">
        <w:rPr>
          <w:rStyle w:val="normaltextrun"/>
          <w:sz w:val="28"/>
          <w:szCs w:val="28"/>
        </w:rPr>
        <w:t>Предметы,  которые</w:t>
      </w:r>
      <w:proofErr w:type="gramEnd"/>
      <w:r w:rsidRPr="00DA11F0">
        <w:rPr>
          <w:rStyle w:val="normaltextrun"/>
          <w:sz w:val="28"/>
          <w:szCs w:val="28"/>
        </w:rPr>
        <w:t xml:space="preserve">  дети  лепят  и  вырезывают,  имеют  различную  форму,  цвет, строение,  по-разному расположены  в  пространстве.  </w:t>
      </w:r>
      <w:proofErr w:type="gramStart"/>
      <w:r w:rsidRPr="00DA11F0">
        <w:rPr>
          <w:rStyle w:val="normaltextrun"/>
          <w:sz w:val="28"/>
          <w:szCs w:val="28"/>
        </w:rPr>
        <w:t>Вместе  с</w:t>
      </w:r>
      <w:proofErr w:type="gramEnd"/>
      <w:r w:rsidRPr="00DA11F0">
        <w:rPr>
          <w:rStyle w:val="normaltextrun"/>
          <w:sz w:val="28"/>
          <w:szCs w:val="28"/>
        </w:rPr>
        <w:t xml:space="preserve">  тем  могут  к  7-ми  годам  передать  конкретные  свойства  предмета  с  натуры. Семилетнего ребенка характеризует активная </w:t>
      </w:r>
      <w:proofErr w:type="spellStart"/>
      <w:r w:rsidRPr="00DA11F0">
        <w:rPr>
          <w:rStyle w:val="normaltextrun"/>
          <w:sz w:val="28"/>
          <w:szCs w:val="28"/>
        </w:rPr>
        <w:t>деятельностная</w:t>
      </w:r>
      <w:proofErr w:type="spellEnd"/>
      <w:r w:rsidRPr="00DA11F0">
        <w:rPr>
          <w:rStyle w:val="normaltextrun"/>
          <w:sz w:val="28"/>
          <w:szCs w:val="28"/>
        </w:rPr>
        <w:t xml:space="preserve"> позиция, готовность к спонтанным решениям, любопытство, постоянные вопросы к взрослому, </w:t>
      </w:r>
      <w:r w:rsidRPr="00DA11F0">
        <w:rPr>
          <w:rStyle w:val="normaltextrun"/>
          <w:sz w:val="28"/>
          <w:szCs w:val="28"/>
        </w:rPr>
        <w:lastRenderedPageBreak/>
        <w:t>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A11F0">
        <w:rPr>
          <w:rStyle w:val="normaltextrun"/>
          <w:sz w:val="28"/>
          <w:szCs w:val="28"/>
        </w:rPr>
        <w:t>     </w:t>
      </w:r>
      <w:proofErr w:type="gramStart"/>
      <w:r w:rsidRPr="00DA11F0">
        <w:rPr>
          <w:rStyle w:val="normaltextrun"/>
          <w:sz w:val="28"/>
          <w:szCs w:val="28"/>
        </w:rPr>
        <w:t>Значительно  обогащается</w:t>
      </w:r>
      <w:proofErr w:type="gramEnd"/>
      <w:r w:rsidRPr="00DA11F0">
        <w:rPr>
          <w:rStyle w:val="normaltextrun"/>
          <w:sz w:val="28"/>
          <w:szCs w:val="28"/>
        </w:rPr>
        <w:t>  индивидуальная  интерпретация  </w:t>
      </w:r>
      <w:r w:rsidRPr="00DA11F0">
        <w:rPr>
          <w:rStyle w:val="normaltextrun"/>
          <w:i/>
          <w:iCs/>
          <w:sz w:val="28"/>
          <w:szCs w:val="28"/>
        </w:rPr>
        <w:t>музыки.</w:t>
      </w:r>
      <w:r w:rsidRPr="00DA11F0">
        <w:rPr>
          <w:rStyle w:val="normaltextrun"/>
          <w:sz w:val="28"/>
          <w:szCs w:val="28"/>
        </w:rPr>
        <w:t xml:space="preserve">  </w:t>
      </w:r>
      <w:proofErr w:type="gramStart"/>
      <w:r w:rsidRPr="00DA11F0">
        <w:rPr>
          <w:rStyle w:val="normaltextrun"/>
          <w:sz w:val="28"/>
          <w:szCs w:val="28"/>
        </w:rPr>
        <w:t>Ребенок  определяет</w:t>
      </w:r>
      <w:proofErr w:type="gramEnd"/>
      <w:r w:rsidRPr="00DA11F0">
        <w:rPr>
          <w:rStyle w:val="normaltextrun"/>
          <w:sz w:val="28"/>
          <w:szCs w:val="28"/>
        </w:rPr>
        <w:t xml:space="preserve">  к  какому  жанру  принадлежит  прослушанное  произведение.  </w:t>
      </w:r>
      <w:proofErr w:type="gramStart"/>
      <w:r w:rsidRPr="00DA11F0">
        <w:rPr>
          <w:rStyle w:val="normaltextrun"/>
          <w:sz w:val="28"/>
          <w:szCs w:val="28"/>
        </w:rPr>
        <w:t>Чисто  и</w:t>
      </w:r>
      <w:proofErr w:type="gramEnd"/>
      <w:r w:rsidRPr="00DA11F0">
        <w:rPr>
          <w:rStyle w:val="normaltextrun"/>
          <w:sz w:val="28"/>
          <w:szCs w:val="28"/>
        </w:rPr>
        <w:t xml:space="preserve">  выразительно поет,  правильно передавая  мелодию  (ускоряя, замедляя).  </w:t>
      </w:r>
      <w:proofErr w:type="gramStart"/>
      <w:r w:rsidRPr="00DA11F0">
        <w:rPr>
          <w:rStyle w:val="normaltextrun"/>
          <w:sz w:val="28"/>
          <w:szCs w:val="28"/>
        </w:rPr>
        <w:t>Дошкольник  может</w:t>
      </w:r>
      <w:proofErr w:type="gramEnd"/>
      <w:r w:rsidRPr="00DA11F0">
        <w:rPr>
          <w:rStyle w:val="normaltextrun"/>
          <w:sz w:val="28"/>
          <w:szCs w:val="28"/>
        </w:rPr>
        <w:t>  самостоятельно придумать  и  показать  танцевальное  или  ритмическое  движение.</w:t>
      </w:r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A11F0">
        <w:rPr>
          <w:rStyle w:val="normaltextrun"/>
          <w:i/>
          <w:iCs/>
          <w:sz w:val="28"/>
          <w:szCs w:val="28"/>
        </w:rPr>
        <w:t xml:space="preserve">У </w:t>
      </w:r>
      <w:proofErr w:type="gramStart"/>
      <w:r w:rsidRPr="00DA11F0">
        <w:rPr>
          <w:rStyle w:val="normaltextrun"/>
          <w:i/>
          <w:iCs/>
          <w:sz w:val="28"/>
          <w:szCs w:val="28"/>
        </w:rPr>
        <w:t>детей  с</w:t>
      </w:r>
      <w:proofErr w:type="gramEnd"/>
      <w:r w:rsidRPr="00DA11F0">
        <w:rPr>
          <w:rStyle w:val="normaltextrun"/>
          <w:i/>
          <w:iCs/>
          <w:sz w:val="28"/>
          <w:szCs w:val="28"/>
        </w:rPr>
        <w:t xml:space="preserve"> ТНР</w:t>
      </w:r>
      <w:r w:rsidRPr="00DA11F0">
        <w:rPr>
          <w:rStyle w:val="normaltextrun"/>
          <w:sz w:val="28"/>
          <w:szCs w:val="28"/>
        </w:rPr>
        <w:t xml:space="preserve"> ограничен объем памяти и снижена прочность запоминания. Характерна неточность воспроизведения и быстрая утеря информации. В наибольшей степени страдает вербальная память. </w:t>
      </w:r>
      <w:proofErr w:type="gramStart"/>
      <w:r w:rsidRPr="00DA11F0">
        <w:rPr>
          <w:rStyle w:val="normaltextrun"/>
          <w:sz w:val="28"/>
          <w:szCs w:val="28"/>
        </w:rPr>
        <w:t>У  детей</w:t>
      </w:r>
      <w:proofErr w:type="gramEnd"/>
      <w:r w:rsidRPr="00DA11F0">
        <w:rPr>
          <w:rStyle w:val="normaltextrun"/>
          <w:sz w:val="28"/>
          <w:szCs w:val="28"/>
        </w:rPr>
        <w:t xml:space="preserve"> снижены адаптивные возможности. Поступив в дошкольное учреждение, они чаще болеют. </w:t>
      </w:r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proofErr w:type="gramStart"/>
      <w:r w:rsidRPr="00DA11F0">
        <w:rPr>
          <w:rStyle w:val="normaltextrun"/>
          <w:sz w:val="28"/>
          <w:szCs w:val="28"/>
        </w:rPr>
        <w:t>В  первую</w:t>
      </w:r>
      <w:proofErr w:type="gramEnd"/>
      <w:r w:rsidRPr="00DA11F0">
        <w:rPr>
          <w:rStyle w:val="normaltextrun"/>
          <w:sz w:val="28"/>
          <w:szCs w:val="28"/>
        </w:rPr>
        <w:t xml:space="preserve">  очередь  дефекты  речевой  функции  приводят  к  нарушенному  или  задержанному  развитию  высших  психических  функций, опосредованных речью: вербальной памяти, смыслового запоминания, слухового внимания, словесно-логического мышления. Это отражается </w:t>
      </w:r>
      <w:proofErr w:type="gramStart"/>
      <w:r w:rsidRPr="00DA11F0">
        <w:rPr>
          <w:rStyle w:val="normaltextrun"/>
          <w:sz w:val="28"/>
          <w:szCs w:val="28"/>
        </w:rPr>
        <w:t>как  на</w:t>
      </w:r>
      <w:proofErr w:type="gramEnd"/>
      <w:r w:rsidRPr="00DA11F0">
        <w:rPr>
          <w:rStyle w:val="normaltextrun"/>
          <w:sz w:val="28"/>
          <w:szCs w:val="28"/>
        </w:rPr>
        <w:t xml:space="preserve">  продуктивности  мыслительных  операций,  так  и  на  темпе  развития  познавательной  деятельности.    </w:t>
      </w:r>
      <w:proofErr w:type="gramStart"/>
      <w:r w:rsidRPr="00DA11F0">
        <w:rPr>
          <w:rStyle w:val="normaltextrun"/>
          <w:sz w:val="28"/>
          <w:szCs w:val="28"/>
        </w:rPr>
        <w:t>Кроме  того</w:t>
      </w:r>
      <w:proofErr w:type="gramEnd"/>
      <w:r w:rsidRPr="00DA11F0">
        <w:rPr>
          <w:rStyle w:val="normaltextrun"/>
          <w:sz w:val="28"/>
          <w:szCs w:val="28"/>
        </w:rPr>
        <w:t xml:space="preserve">,  речевой  дефект накладывает  определенный  отпечаток  на  формирование  личности  ребенка,  затрудняет  его  общение  со  взрослыми  и  сверстниками.  Данные </w:t>
      </w:r>
      <w:proofErr w:type="gramStart"/>
      <w:r w:rsidRPr="00DA11F0">
        <w:rPr>
          <w:rStyle w:val="normaltextrun"/>
          <w:sz w:val="28"/>
          <w:szCs w:val="28"/>
        </w:rPr>
        <w:t>факторы  тормозят</w:t>
      </w:r>
      <w:proofErr w:type="gramEnd"/>
      <w:r w:rsidRPr="00DA11F0">
        <w:rPr>
          <w:rStyle w:val="normaltextrun"/>
          <w:sz w:val="28"/>
          <w:szCs w:val="28"/>
        </w:rPr>
        <w:t xml:space="preserve">  становление  игровой  деятельности  ребенка,  имеющей,  как  и  в  норме,  ведущее  значение  в  плане  общего  психического развития, и затрудняют переход к более организованной учебной деятельности.  </w:t>
      </w:r>
      <w:proofErr w:type="gramStart"/>
      <w:r w:rsidRPr="00DA11F0">
        <w:rPr>
          <w:rStyle w:val="normaltextrun"/>
          <w:sz w:val="28"/>
          <w:szCs w:val="28"/>
        </w:rPr>
        <w:t>Таким  образом</w:t>
      </w:r>
      <w:proofErr w:type="gramEnd"/>
      <w:r w:rsidRPr="00DA11F0">
        <w:rPr>
          <w:rStyle w:val="normaltextrun"/>
          <w:sz w:val="28"/>
          <w:szCs w:val="28"/>
        </w:rPr>
        <w:t xml:space="preserve">,  нарушение  речевой  деятельности  у  детей  с  ТНР  носит  многоаспектный  характер,  требующий  выработки  единой стратегии, методической и организационной преемственности в решении </w:t>
      </w:r>
      <w:proofErr w:type="spellStart"/>
      <w:r w:rsidRPr="00DA11F0">
        <w:rPr>
          <w:rStyle w:val="normaltextrun"/>
          <w:sz w:val="28"/>
          <w:szCs w:val="28"/>
        </w:rPr>
        <w:t>воспитательно</w:t>
      </w:r>
      <w:proofErr w:type="spellEnd"/>
      <w:r w:rsidRPr="00DA11F0">
        <w:rPr>
          <w:rStyle w:val="normaltextrun"/>
          <w:sz w:val="28"/>
          <w:szCs w:val="28"/>
        </w:rPr>
        <w:t>-коррекционных задач.  </w:t>
      </w:r>
      <w:r w:rsidRPr="00DA11F0">
        <w:rPr>
          <w:rStyle w:val="eop"/>
          <w:sz w:val="28"/>
          <w:szCs w:val="28"/>
        </w:rPr>
        <w:t> </w:t>
      </w:r>
    </w:p>
    <w:p w:rsidR="00DA11F0" w:rsidRPr="00DA11F0" w:rsidRDefault="00DA11F0" w:rsidP="00DA11F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A11F0">
        <w:rPr>
          <w:rStyle w:val="normaltextrun"/>
          <w:sz w:val="28"/>
          <w:szCs w:val="28"/>
        </w:rPr>
        <w:t xml:space="preserve">Понимание обиходной речи детьми в основном хорошее, но иногда </w:t>
      </w:r>
    </w:p>
    <w:p w:rsidR="000A5D02" w:rsidRPr="00DA11F0" w:rsidRDefault="000A5D02" w:rsidP="00DA11F0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sectPr w:rsidR="000A5D02" w:rsidRPr="00DA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F0"/>
    <w:rsid w:val="000A5D02"/>
    <w:rsid w:val="00DA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8B23-E1F4-4097-8E4E-3B39CD1B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A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11F0"/>
  </w:style>
  <w:style w:type="character" w:customStyle="1" w:styleId="contextualspellingandgrammarerror">
    <w:name w:val="contextualspellingandgrammarerror"/>
    <w:basedOn w:val="a0"/>
    <w:rsid w:val="00DA11F0"/>
  </w:style>
  <w:style w:type="character" w:customStyle="1" w:styleId="eop">
    <w:name w:val="eop"/>
    <w:basedOn w:val="a0"/>
    <w:rsid w:val="00DA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2019-10-11T03:59:00Z</dcterms:created>
  <dcterms:modified xsi:type="dcterms:W3CDTF">2019-10-11T04:05:00Z</dcterms:modified>
</cp:coreProperties>
</file>